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0"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8"/>
        <w:gridCol w:w="5762"/>
      </w:tblGrid>
      <w:tr w:rsidR="007A15A4" w:rsidRPr="00C8177C" w:rsidTr="005D7875">
        <w:tc>
          <w:tcPr>
            <w:tcW w:w="4288" w:type="dxa"/>
            <w:tcBorders>
              <w:top w:val="nil"/>
              <w:left w:val="nil"/>
              <w:bottom w:val="nil"/>
              <w:right w:val="nil"/>
            </w:tcBorders>
          </w:tcPr>
          <w:p w:rsidR="007A15A4" w:rsidRPr="00BE4F19" w:rsidRDefault="007A15A4" w:rsidP="007A15A4">
            <w:pPr>
              <w:pStyle w:val="Heading2"/>
              <w:rPr>
                <w:rFonts w:ascii="Times New Roman" w:hAnsi="Times New Roman"/>
                <w:b w:val="0"/>
                <w:sz w:val="26"/>
                <w:szCs w:val="26"/>
              </w:rPr>
            </w:pPr>
            <w:r w:rsidRPr="00BE4F19">
              <w:rPr>
                <w:rFonts w:ascii="Times New Roman" w:hAnsi="Times New Roman"/>
                <w:b w:val="0"/>
                <w:sz w:val="26"/>
                <w:szCs w:val="26"/>
              </w:rPr>
              <w:t>BAN CHỈ HUY PCTT VÀ TKCN</w:t>
            </w:r>
          </w:p>
          <w:p w:rsidR="007A15A4" w:rsidRPr="00BE4F19" w:rsidRDefault="007A15A4" w:rsidP="007A15A4">
            <w:pPr>
              <w:pStyle w:val="BodyText3"/>
              <w:rPr>
                <w:bCs/>
                <w:sz w:val="26"/>
                <w:szCs w:val="26"/>
              </w:rPr>
            </w:pPr>
            <w:r w:rsidRPr="00BE4F19">
              <w:rPr>
                <w:bCs/>
                <w:sz w:val="26"/>
                <w:szCs w:val="26"/>
              </w:rPr>
              <w:t>TỈNH THỪA THIÊN HUẾ</w:t>
            </w:r>
          </w:p>
          <w:p w:rsidR="007A15A4" w:rsidRPr="00C8177C" w:rsidRDefault="00B114E8" w:rsidP="005B0000">
            <w:pPr>
              <w:spacing w:after="120"/>
              <w:jc w:val="center"/>
              <w:rPr>
                <w:b/>
              </w:rPr>
            </w:pPr>
            <w:r>
              <w:rPr>
                <w:bCs/>
                <w:noProof/>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697865</wp:posOffset>
                      </wp:positionH>
                      <wp:positionV relativeFrom="paragraph">
                        <wp:posOffset>200024</wp:posOffset>
                      </wp:positionV>
                      <wp:extent cx="1148715" cy="0"/>
                      <wp:effectExtent l="0" t="0" r="13335" b="1905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95pt,15.75pt" to="145.4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fER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"/>
                  </w:pict>
                </mc:Fallback>
              </mc:AlternateContent>
            </w:r>
            <w:r w:rsidR="007A15A4" w:rsidRPr="00BE4F19">
              <w:rPr>
                <w:b/>
                <w:sz w:val="26"/>
                <w:szCs w:val="26"/>
              </w:rPr>
              <w:t>VĂN PHÒNG THƯỜNG TRỰC</w:t>
            </w:r>
          </w:p>
        </w:tc>
        <w:tc>
          <w:tcPr>
            <w:tcW w:w="5762" w:type="dxa"/>
            <w:tcBorders>
              <w:top w:val="nil"/>
              <w:left w:val="nil"/>
              <w:bottom w:val="nil"/>
              <w:right w:val="nil"/>
            </w:tcBorders>
          </w:tcPr>
          <w:p w:rsidR="007A15A4" w:rsidRPr="00C8177C" w:rsidRDefault="007A15A4" w:rsidP="007A15A4">
            <w:pPr>
              <w:rPr>
                <w:b/>
                <w:bCs/>
                <w:sz w:val="26"/>
                <w:szCs w:val="26"/>
              </w:rPr>
            </w:pPr>
            <w:r w:rsidRPr="00C8177C">
              <w:rPr>
                <w:b/>
                <w:bCs/>
                <w:sz w:val="26"/>
                <w:szCs w:val="26"/>
              </w:rPr>
              <w:t>CỘNG HÒA XÃ HỘI CHỦ NGHĨA VIỆT NAM</w:t>
            </w:r>
          </w:p>
          <w:p w:rsidR="007A15A4" w:rsidRPr="00C8177C" w:rsidRDefault="00B114E8" w:rsidP="007A15A4">
            <w:pPr>
              <w:jc w:val="center"/>
            </w:pPr>
            <w:r>
              <w:rPr>
                <w:i/>
                <w:iCs/>
                <w:noProof/>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641350</wp:posOffset>
                      </wp:positionH>
                      <wp:positionV relativeFrom="paragraph">
                        <wp:posOffset>217804</wp:posOffset>
                      </wp:positionV>
                      <wp:extent cx="2204720" cy="0"/>
                      <wp:effectExtent l="0" t="0" r="24130" b="1905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pt,17.15pt" to="224.1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AEd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"/>
                  </w:pict>
                </mc:Fallback>
              </mc:AlternateContent>
            </w:r>
            <w:r w:rsidR="007A15A4" w:rsidRPr="00C8177C">
              <w:rPr>
                <w:b/>
                <w:bCs/>
                <w:sz w:val="28"/>
                <w:szCs w:val="28"/>
              </w:rPr>
              <w:t>Độc lập – Tự do – Hạnh phúc</w:t>
            </w:r>
          </w:p>
        </w:tc>
      </w:tr>
      <w:tr w:rsidR="007A15A4" w:rsidRPr="00C8177C" w:rsidTr="005D7875">
        <w:trPr>
          <w:trHeight w:val="583"/>
        </w:trPr>
        <w:tc>
          <w:tcPr>
            <w:tcW w:w="4288" w:type="dxa"/>
            <w:tcBorders>
              <w:top w:val="nil"/>
              <w:left w:val="nil"/>
              <w:bottom w:val="nil"/>
              <w:right w:val="nil"/>
            </w:tcBorders>
          </w:tcPr>
          <w:p w:rsidR="007A15A4" w:rsidRPr="00C8177C" w:rsidRDefault="007A15A4" w:rsidP="00DE727C">
            <w:pPr>
              <w:pStyle w:val="BodyText3"/>
              <w:rPr>
                <w:bCs/>
                <w:sz w:val="26"/>
                <w:szCs w:val="26"/>
              </w:rPr>
            </w:pPr>
            <w:r w:rsidRPr="00C8177C">
              <w:rPr>
                <w:bCs/>
                <w:sz w:val="26"/>
                <w:szCs w:val="26"/>
              </w:rPr>
              <w:t>Số:</w:t>
            </w:r>
            <w:r w:rsidR="00D45290">
              <w:rPr>
                <w:bCs/>
                <w:sz w:val="26"/>
                <w:szCs w:val="26"/>
              </w:rPr>
              <w:t xml:space="preserve"> </w:t>
            </w:r>
            <w:r w:rsidR="00DE727C">
              <w:rPr>
                <w:bCs/>
                <w:sz w:val="26"/>
                <w:szCs w:val="26"/>
              </w:rPr>
              <w:t>219</w:t>
            </w:r>
            <w:bookmarkStart w:id="0" w:name="_GoBack"/>
            <w:bookmarkEnd w:id="0"/>
            <w:r w:rsidR="00C50140">
              <w:rPr>
                <w:bCs/>
                <w:sz w:val="26"/>
                <w:szCs w:val="26"/>
              </w:rPr>
              <w:t xml:space="preserve"> </w:t>
            </w:r>
            <w:r w:rsidRPr="00C8177C">
              <w:rPr>
                <w:bCs/>
                <w:sz w:val="26"/>
                <w:szCs w:val="26"/>
              </w:rPr>
              <w:t>/TB-PCTT</w:t>
            </w:r>
          </w:p>
        </w:tc>
        <w:tc>
          <w:tcPr>
            <w:tcW w:w="5762" w:type="dxa"/>
            <w:tcBorders>
              <w:top w:val="nil"/>
              <w:left w:val="nil"/>
              <w:bottom w:val="nil"/>
              <w:right w:val="nil"/>
            </w:tcBorders>
          </w:tcPr>
          <w:p w:rsidR="007A15A4" w:rsidRPr="00C8177C" w:rsidRDefault="007A15A4" w:rsidP="00B66E5F">
            <w:pPr>
              <w:jc w:val="center"/>
              <w:rPr>
                <w:sz w:val="26"/>
                <w:szCs w:val="26"/>
              </w:rPr>
            </w:pPr>
            <w:r w:rsidRPr="00C8177C">
              <w:rPr>
                <w:i/>
                <w:iCs/>
                <w:sz w:val="26"/>
                <w:szCs w:val="26"/>
              </w:rPr>
              <w:t>Thừa Thiên Huế, ngày</w:t>
            </w:r>
            <w:r w:rsidR="00D45290">
              <w:rPr>
                <w:i/>
                <w:iCs/>
                <w:sz w:val="26"/>
                <w:szCs w:val="26"/>
              </w:rPr>
              <w:t xml:space="preserve"> </w:t>
            </w:r>
            <w:r w:rsidR="00B66E5F">
              <w:rPr>
                <w:i/>
                <w:iCs/>
                <w:sz w:val="26"/>
                <w:szCs w:val="26"/>
              </w:rPr>
              <w:t>25</w:t>
            </w:r>
            <w:r w:rsidRPr="00C8177C">
              <w:rPr>
                <w:i/>
                <w:iCs/>
                <w:sz w:val="26"/>
                <w:szCs w:val="26"/>
              </w:rPr>
              <w:t xml:space="preserve"> tháng </w:t>
            </w:r>
            <w:r w:rsidR="00B66E5F">
              <w:rPr>
                <w:i/>
                <w:iCs/>
                <w:sz w:val="26"/>
                <w:szCs w:val="26"/>
              </w:rPr>
              <w:t>9</w:t>
            </w:r>
            <w:r w:rsidRPr="00C8177C">
              <w:rPr>
                <w:i/>
                <w:iCs/>
                <w:sz w:val="26"/>
                <w:szCs w:val="26"/>
              </w:rPr>
              <w:t xml:space="preserve"> năm 202</w:t>
            </w:r>
            <w:r w:rsidR="00B66E5F">
              <w:rPr>
                <w:i/>
                <w:iCs/>
                <w:sz w:val="26"/>
                <w:szCs w:val="26"/>
              </w:rPr>
              <w:t>3</w:t>
            </w:r>
          </w:p>
        </w:tc>
      </w:tr>
    </w:tbl>
    <w:p w:rsidR="007A15A4" w:rsidRPr="00C8177C" w:rsidRDefault="007A15A4" w:rsidP="007A15A4">
      <w:pPr>
        <w:pStyle w:val="Heading2"/>
        <w:rPr>
          <w:rFonts w:ascii="Times New Roman" w:hAnsi="Times New Roman"/>
          <w:szCs w:val="28"/>
        </w:rPr>
      </w:pPr>
      <w:r w:rsidRPr="00C8177C">
        <w:rPr>
          <w:rFonts w:ascii="Times New Roman" w:hAnsi="Times New Roman"/>
          <w:szCs w:val="28"/>
        </w:rPr>
        <w:t>THÔNG BÁO</w:t>
      </w:r>
    </w:p>
    <w:p w:rsidR="00664B43" w:rsidRDefault="007764F5" w:rsidP="0007268B">
      <w:pPr>
        <w:jc w:val="center"/>
        <w:rPr>
          <w:b/>
          <w:color w:val="000000"/>
          <w:sz w:val="28"/>
          <w:szCs w:val="28"/>
        </w:rPr>
      </w:pPr>
      <w:r>
        <w:rPr>
          <w:b/>
          <w:color w:val="000000"/>
          <w:sz w:val="28"/>
          <w:szCs w:val="28"/>
          <w:lang w:val="vi-VN"/>
        </w:rPr>
        <w:t>C</w:t>
      </w:r>
      <w:r w:rsidR="00F243BF">
        <w:rPr>
          <w:b/>
          <w:color w:val="000000"/>
          <w:sz w:val="28"/>
          <w:szCs w:val="28"/>
        </w:rPr>
        <w:t>ảnh báo c</w:t>
      </w:r>
      <w:r w:rsidR="007A15A4" w:rsidRPr="00C8177C">
        <w:rPr>
          <w:b/>
          <w:color w:val="000000"/>
          <w:sz w:val="28"/>
          <w:szCs w:val="28"/>
        </w:rPr>
        <w:t>ác vị trí có nguy cơ</w:t>
      </w:r>
      <w:r w:rsidR="00204E6C">
        <w:rPr>
          <w:b/>
          <w:color w:val="000000"/>
          <w:sz w:val="28"/>
          <w:szCs w:val="28"/>
        </w:rPr>
        <w:t xml:space="preserve"> lũ quét,</w:t>
      </w:r>
      <w:r w:rsidR="00D45290">
        <w:rPr>
          <w:b/>
          <w:color w:val="000000"/>
          <w:sz w:val="28"/>
          <w:szCs w:val="28"/>
        </w:rPr>
        <w:t xml:space="preserve"> </w:t>
      </w:r>
      <w:r w:rsidR="00036363">
        <w:rPr>
          <w:b/>
          <w:color w:val="000000"/>
          <w:sz w:val="28"/>
          <w:szCs w:val="28"/>
        </w:rPr>
        <w:t xml:space="preserve">lũ ống, </w:t>
      </w:r>
      <w:r w:rsidR="007A15A4" w:rsidRPr="00C8177C">
        <w:rPr>
          <w:b/>
          <w:color w:val="000000"/>
          <w:sz w:val="28"/>
          <w:szCs w:val="28"/>
        </w:rPr>
        <w:t>trượt lở đất đá</w:t>
      </w:r>
    </w:p>
    <w:p w:rsidR="00664B43" w:rsidRDefault="00385AC4" w:rsidP="0007268B">
      <w:pPr>
        <w:jc w:val="center"/>
        <w:rPr>
          <w:b/>
          <w:color w:val="000000"/>
          <w:sz w:val="28"/>
          <w:szCs w:val="28"/>
        </w:rPr>
      </w:pPr>
      <w:r>
        <w:rPr>
          <w:b/>
          <w:color w:val="000000"/>
          <w:sz w:val="28"/>
          <w:szCs w:val="28"/>
        </w:rPr>
        <w:t>vùng đồi núi</w:t>
      </w:r>
      <w:r w:rsidR="00036363">
        <w:rPr>
          <w:b/>
          <w:color w:val="000000"/>
          <w:sz w:val="28"/>
          <w:szCs w:val="28"/>
        </w:rPr>
        <w:t xml:space="preserve">, </w:t>
      </w:r>
      <w:r w:rsidR="00C50140">
        <w:rPr>
          <w:b/>
          <w:color w:val="000000"/>
          <w:sz w:val="28"/>
          <w:szCs w:val="28"/>
        </w:rPr>
        <w:t>sạt lở bờ sông, bờ biển</w:t>
      </w:r>
      <w:r w:rsidR="00036363">
        <w:rPr>
          <w:b/>
          <w:color w:val="000000"/>
          <w:sz w:val="28"/>
          <w:szCs w:val="28"/>
        </w:rPr>
        <w:t xml:space="preserve"> </w:t>
      </w:r>
      <w:r w:rsidR="007A15A4" w:rsidRPr="00C8177C">
        <w:rPr>
          <w:b/>
          <w:color w:val="000000"/>
          <w:sz w:val="28"/>
          <w:szCs w:val="28"/>
        </w:rPr>
        <w:t xml:space="preserve">trên địa bàn tỉnh Thừa Thiên Huế </w:t>
      </w:r>
    </w:p>
    <w:p w:rsidR="007A15A4" w:rsidRPr="00C8177C" w:rsidRDefault="00C50140" w:rsidP="0007268B">
      <w:pPr>
        <w:jc w:val="center"/>
        <w:rPr>
          <w:b/>
          <w:color w:val="000000"/>
          <w:sz w:val="28"/>
          <w:szCs w:val="28"/>
        </w:rPr>
      </w:pPr>
      <w:r>
        <w:rPr>
          <w:b/>
          <w:color w:val="000000"/>
          <w:sz w:val="28"/>
          <w:szCs w:val="28"/>
        </w:rPr>
        <w:t>do ảnh hưởng của Áp thấp nhiệt đới</w:t>
      </w:r>
      <w:r w:rsidR="007764F5">
        <w:rPr>
          <w:b/>
          <w:color w:val="000000"/>
          <w:sz w:val="28"/>
          <w:szCs w:val="28"/>
          <w:lang w:val="vi-VN"/>
        </w:rPr>
        <w:t xml:space="preserve"> từ </w:t>
      </w:r>
      <w:r w:rsidR="007764F5" w:rsidRPr="00036363">
        <w:rPr>
          <w:b/>
          <w:color w:val="000000"/>
          <w:sz w:val="28"/>
          <w:szCs w:val="28"/>
          <w:lang w:val="vi-VN"/>
        </w:rPr>
        <w:t xml:space="preserve">ngày </w:t>
      </w:r>
      <w:r>
        <w:rPr>
          <w:b/>
          <w:color w:val="000000"/>
          <w:sz w:val="28"/>
          <w:szCs w:val="28"/>
        </w:rPr>
        <w:t>25</w:t>
      </w:r>
      <w:r w:rsidR="00036363" w:rsidRPr="00036363">
        <w:rPr>
          <w:b/>
          <w:color w:val="000000"/>
          <w:sz w:val="28"/>
          <w:szCs w:val="28"/>
        </w:rPr>
        <w:t>-</w:t>
      </w:r>
      <w:r>
        <w:rPr>
          <w:b/>
          <w:color w:val="000000"/>
          <w:sz w:val="28"/>
          <w:szCs w:val="28"/>
        </w:rPr>
        <w:t>30</w:t>
      </w:r>
      <w:r w:rsidR="007764F5" w:rsidRPr="00036363">
        <w:rPr>
          <w:b/>
          <w:color w:val="000000"/>
          <w:sz w:val="28"/>
          <w:szCs w:val="28"/>
          <w:lang w:val="vi-VN"/>
        </w:rPr>
        <w:t>/</w:t>
      </w:r>
      <w:r>
        <w:rPr>
          <w:b/>
          <w:color w:val="000000"/>
          <w:sz w:val="28"/>
          <w:szCs w:val="28"/>
        </w:rPr>
        <w:t>9</w:t>
      </w:r>
      <w:r w:rsidR="007764F5" w:rsidRPr="00036363">
        <w:rPr>
          <w:b/>
          <w:color w:val="000000"/>
          <w:sz w:val="28"/>
          <w:szCs w:val="28"/>
          <w:lang w:val="vi-VN"/>
        </w:rPr>
        <w:t>/202</w:t>
      </w:r>
      <w:r>
        <w:rPr>
          <w:b/>
          <w:color w:val="000000"/>
          <w:sz w:val="28"/>
          <w:szCs w:val="28"/>
        </w:rPr>
        <w:t>3</w:t>
      </w:r>
    </w:p>
    <w:p w:rsidR="007A15A4" w:rsidRPr="00C8177C" w:rsidRDefault="00B114E8" w:rsidP="007A15A4">
      <w:pPr>
        <w:jc w:val="center"/>
        <w:rPr>
          <w:b/>
          <w:color w:val="FF0000"/>
          <w:sz w:val="28"/>
          <w:szCs w:val="28"/>
        </w:rPr>
      </w:pPr>
      <w:r>
        <w:rPr>
          <w:b/>
          <w:noProof/>
          <w:color w:val="FF0000"/>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1951990</wp:posOffset>
                </wp:positionH>
                <wp:positionV relativeFrom="paragraph">
                  <wp:posOffset>70484</wp:posOffset>
                </wp:positionV>
                <wp:extent cx="1905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3.7pt,5.55pt" to="303.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" strokecolor="black [3213]">
                <o:lock v:ext="edit" shapetype="f"/>
              </v:line>
            </w:pict>
          </mc:Fallback>
        </mc:AlternateContent>
      </w:r>
    </w:p>
    <w:p w:rsidR="007A15A4" w:rsidRPr="00C8177C" w:rsidRDefault="007A15A4" w:rsidP="007A15A4">
      <w:pPr>
        <w:pStyle w:val="BodyText2"/>
        <w:tabs>
          <w:tab w:val="center" w:pos="0"/>
        </w:tabs>
        <w:jc w:val="left"/>
        <w:rPr>
          <w:b w:val="0"/>
          <w:szCs w:val="28"/>
        </w:rPr>
      </w:pPr>
      <w:r w:rsidRPr="00C8177C">
        <w:rPr>
          <w:b w:val="0"/>
          <w:szCs w:val="28"/>
        </w:rPr>
        <w:tab/>
      </w:r>
      <w:r w:rsidRPr="00C8177C">
        <w:rPr>
          <w:b w:val="0"/>
          <w:szCs w:val="28"/>
        </w:rPr>
        <w:tab/>
        <w:t xml:space="preserve">Kính gửi: </w:t>
      </w:r>
    </w:p>
    <w:p w:rsidR="007A15A4" w:rsidRPr="00C8177C" w:rsidRDefault="00F64F38" w:rsidP="00786D08">
      <w:pPr>
        <w:pStyle w:val="BodyText2"/>
        <w:numPr>
          <w:ilvl w:val="0"/>
          <w:numId w:val="2"/>
        </w:numPr>
        <w:tabs>
          <w:tab w:val="center" w:pos="0"/>
        </w:tabs>
        <w:ind w:left="2694" w:hanging="249"/>
        <w:jc w:val="left"/>
        <w:rPr>
          <w:b w:val="0"/>
          <w:szCs w:val="28"/>
        </w:rPr>
      </w:pPr>
      <w:r>
        <w:rPr>
          <w:b w:val="0"/>
          <w:szCs w:val="28"/>
        </w:rPr>
        <w:t>UBND</w:t>
      </w:r>
      <w:r w:rsidR="007A15A4" w:rsidRPr="00C8177C">
        <w:rPr>
          <w:b w:val="0"/>
          <w:szCs w:val="28"/>
        </w:rPr>
        <w:t xml:space="preserve">, Ban Chỉ huy </w:t>
      </w:r>
      <w:r>
        <w:rPr>
          <w:b w:val="0"/>
          <w:szCs w:val="28"/>
        </w:rPr>
        <w:t xml:space="preserve">PCTT và TKCN </w:t>
      </w:r>
      <w:r w:rsidR="007A15A4" w:rsidRPr="00C8177C">
        <w:rPr>
          <w:b w:val="0"/>
          <w:szCs w:val="28"/>
        </w:rPr>
        <w:t>các huyện, thị xã, thành phố Huế;</w:t>
      </w:r>
    </w:p>
    <w:p w:rsidR="007A15A4" w:rsidRPr="00C8177C" w:rsidRDefault="007A15A4" w:rsidP="00786D08">
      <w:pPr>
        <w:pStyle w:val="BodyText2"/>
        <w:numPr>
          <w:ilvl w:val="0"/>
          <w:numId w:val="2"/>
        </w:numPr>
        <w:tabs>
          <w:tab w:val="center" w:pos="0"/>
        </w:tabs>
        <w:ind w:left="2694" w:hanging="249"/>
        <w:jc w:val="left"/>
        <w:rPr>
          <w:b w:val="0"/>
          <w:szCs w:val="28"/>
        </w:rPr>
      </w:pPr>
      <w:r w:rsidRPr="00C8177C">
        <w:rPr>
          <w:b w:val="0"/>
          <w:szCs w:val="28"/>
        </w:rPr>
        <w:t xml:space="preserve">Các </w:t>
      </w:r>
      <w:r w:rsidR="001B4206">
        <w:rPr>
          <w:b w:val="0"/>
          <w:szCs w:val="28"/>
        </w:rPr>
        <w:t>s</w:t>
      </w:r>
      <w:r w:rsidRPr="00C8177C">
        <w:rPr>
          <w:b w:val="0"/>
          <w:szCs w:val="28"/>
        </w:rPr>
        <w:t xml:space="preserve">ở, </w:t>
      </w:r>
      <w:r w:rsidR="001B4206">
        <w:rPr>
          <w:b w:val="0"/>
          <w:szCs w:val="28"/>
        </w:rPr>
        <w:t>b</w:t>
      </w:r>
      <w:r w:rsidR="00FA0068">
        <w:rPr>
          <w:b w:val="0"/>
          <w:szCs w:val="28"/>
        </w:rPr>
        <w:t>an ngành cấp tỉnh</w:t>
      </w:r>
      <w:r w:rsidR="002063C1">
        <w:rPr>
          <w:b w:val="0"/>
          <w:szCs w:val="28"/>
        </w:rPr>
        <w:t>, Ban Quản lý Khu kinh tế và Công nghiệp tỉnh</w:t>
      </w:r>
      <w:r w:rsidR="00195A29">
        <w:rPr>
          <w:b w:val="0"/>
          <w:szCs w:val="28"/>
        </w:rPr>
        <w:t>, Ban An toàn giao thông tỉnh;</w:t>
      </w:r>
    </w:p>
    <w:p w:rsidR="007A15A4" w:rsidRPr="00C8177C" w:rsidRDefault="007A15A4" w:rsidP="00786D08">
      <w:pPr>
        <w:pStyle w:val="BodyText2"/>
        <w:numPr>
          <w:ilvl w:val="0"/>
          <w:numId w:val="2"/>
        </w:numPr>
        <w:tabs>
          <w:tab w:val="center" w:pos="0"/>
        </w:tabs>
        <w:ind w:left="2694" w:hanging="249"/>
        <w:jc w:val="left"/>
        <w:rPr>
          <w:b w:val="0"/>
          <w:szCs w:val="28"/>
        </w:rPr>
      </w:pPr>
      <w:r w:rsidRPr="00C8177C">
        <w:rPr>
          <w:b w:val="0"/>
          <w:szCs w:val="28"/>
        </w:rPr>
        <w:t>Bộ Chỉ huy Quân sự tỉnh;</w:t>
      </w:r>
    </w:p>
    <w:p w:rsidR="007A15A4" w:rsidRPr="00C8177C" w:rsidRDefault="007A15A4" w:rsidP="00786D08">
      <w:pPr>
        <w:pStyle w:val="BodyText2"/>
        <w:numPr>
          <w:ilvl w:val="0"/>
          <w:numId w:val="2"/>
        </w:numPr>
        <w:tabs>
          <w:tab w:val="center" w:pos="0"/>
        </w:tabs>
        <w:ind w:left="2694" w:hanging="249"/>
        <w:jc w:val="left"/>
        <w:rPr>
          <w:b w:val="0"/>
          <w:szCs w:val="28"/>
        </w:rPr>
      </w:pPr>
      <w:r w:rsidRPr="00C8177C">
        <w:rPr>
          <w:b w:val="0"/>
          <w:szCs w:val="28"/>
        </w:rPr>
        <w:t>Bộ Chỉ huy Bộ đội biên phòng tỉnh;</w:t>
      </w:r>
    </w:p>
    <w:p w:rsidR="007A15A4" w:rsidRPr="00C8177C" w:rsidRDefault="007A15A4" w:rsidP="00786D08">
      <w:pPr>
        <w:pStyle w:val="BodyText2"/>
        <w:numPr>
          <w:ilvl w:val="0"/>
          <w:numId w:val="2"/>
        </w:numPr>
        <w:tabs>
          <w:tab w:val="center" w:pos="0"/>
        </w:tabs>
        <w:ind w:left="2694" w:hanging="249"/>
        <w:jc w:val="left"/>
        <w:rPr>
          <w:b w:val="0"/>
          <w:szCs w:val="28"/>
        </w:rPr>
      </w:pPr>
      <w:r w:rsidRPr="00C8177C">
        <w:rPr>
          <w:b w:val="0"/>
          <w:szCs w:val="28"/>
        </w:rPr>
        <w:t>Công an tỉnh;</w:t>
      </w:r>
    </w:p>
    <w:p w:rsidR="007A15A4" w:rsidRDefault="007A15A4" w:rsidP="00786D08">
      <w:pPr>
        <w:pStyle w:val="BodyText2"/>
        <w:numPr>
          <w:ilvl w:val="0"/>
          <w:numId w:val="2"/>
        </w:numPr>
        <w:tabs>
          <w:tab w:val="center" w:pos="0"/>
        </w:tabs>
        <w:ind w:left="2694" w:hanging="249"/>
        <w:jc w:val="left"/>
        <w:rPr>
          <w:b w:val="0"/>
          <w:szCs w:val="28"/>
        </w:rPr>
      </w:pPr>
      <w:r w:rsidRPr="00C8177C">
        <w:rPr>
          <w:b w:val="0"/>
          <w:szCs w:val="28"/>
        </w:rPr>
        <w:t>Các chủ hồ đập thủy điện, thủy lợi trên địa bàn tỉnh.</w:t>
      </w:r>
    </w:p>
    <w:p w:rsidR="00362648" w:rsidRPr="00036363" w:rsidRDefault="00362648" w:rsidP="00036363">
      <w:pPr>
        <w:pStyle w:val="BodyText2"/>
        <w:numPr>
          <w:ilvl w:val="0"/>
          <w:numId w:val="2"/>
        </w:numPr>
        <w:tabs>
          <w:tab w:val="center" w:pos="0"/>
        </w:tabs>
        <w:ind w:left="2694" w:hanging="249"/>
        <w:jc w:val="left"/>
        <w:rPr>
          <w:b w:val="0"/>
          <w:szCs w:val="28"/>
        </w:rPr>
      </w:pPr>
      <w:r>
        <w:rPr>
          <w:b w:val="0"/>
          <w:szCs w:val="28"/>
        </w:rPr>
        <w:t xml:space="preserve">Ban Quản lý dự án đầu tư </w:t>
      </w:r>
      <w:r w:rsidR="00F44C0A">
        <w:rPr>
          <w:b w:val="0"/>
          <w:szCs w:val="28"/>
        </w:rPr>
        <w:t xml:space="preserve">xây dựng </w:t>
      </w:r>
      <w:r>
        <w:rPr>
          <w:b w:val="0"/>
          <w:szCs w:val="28"/>
        </w:rPr>
        <w:t>các ngành: Nông nghiệp và Phát triển nông thôn, Xây dựng, Giao thông</w:t>
      </w:r>
      <w:r w:rsidR="00036363">
        <w:rPr>
          <w:b w:val="0"/>
          <w:szCs w:val="28"/>
        </w:rPr>
        <w:t>.</w:t>
      </w:r>
    </w:p>
    <w:p w:rsidR="007A15A4" w:rsidRPr="00C8177C" w:rsidRDefault="007A15A4" w:rsidP="007A15A4">
      <w:pPr>
        <w:ind w:firstLine="720"/>
        <w:jc w:val="center"/>
        <w:rPr>
          <w:b/>
          <w:color w:val="000000"/>
          <w:sz w:val="28"/>
          <w:szCs w:val="28"/>
        </w:rPr>
      </w:pPr>
    </w:p>
    <w:p w:rsidR="00B71006" w:rsidRDefault="00362648" w:rsidP="00B71006">
      <w:pPr>
        <w:shd w:val="clear" w:color="auto" w:fill="FFFFFF"/>
        <w:ind w:firstLine="709"/>
        <w:jc w:val="both"/>
        <w:rPr>
          <w:b/>
          <w:bCs/>
          <w:i/>
          <w:iCs/>
          <w:color w:val="0A0A0A"/>
          <w:sz w:val="28"/>
          <w:szCs w:val="28"/>
        </w:rPr>
      </w:pPr>
      <w:r w:rsidRPr="00B71006">
        <w:rPr>
          <w:color w:val="000000" w:themeColor="text1"/>
          <w:spacing w:val="-4"/>
          <w:sz w:val="28"/>
          <w:szCs w:val="28"/>
          <w:shd w:val="clear" w:color="auto" w:fill="FFFFFF"/>
        </w:rPr>
        <w:t xml:space="preserve">Theo </w:t>
      </w:r>
      <w:r w:rsidR="00D87222" w:rsidRPr="00B71006">
        <w:rPr>
          <w:color w:val="000000" w:themeColor="text1"/>
          <w:spacing w:val="-4"/>
          <w:sz w:val="28"/>
          <w:szCs w:val="28"/>
          <w:shd w:val="clear" w:color="auto" w:fill="FFFFFF"/>
          <w:lang w:val="vi-VN"/>
        </w:rPr>
        <w:t xml:space="preserve">Đài </w:t>
      </w:r>
      <w:r w:rsidRPr="00B71006">
        <w:rPr>
          <w:color w:val="000000" w:themeColor="text1"/>
          <w:spacing w:val="-4"/>
          <w:sz w:val="28"/>
          <w:szCs w:val="28"/>
          <w:shd w:val="clear" w:color="auto" w:fill="FFFFFF"/>
        </w:rPr>
        <w:t>Khí tượng Thủy văn</w:t>
      </w:r>
      <w:r w:rsidR="00D87222" w:rsidRPr="00B71006">
        <w:rPr>
          <w:color w:val="000000" w:themeColor="text1"/>
          <w:spacing w:val="-4"/>
          <w:sz w:val="28"/>
          <w:szCs w:val="28"/>
          <w:shd w:val="clear" w:color="auto" w:fill="FFFFFF"/>
          <w:lang w:val="vi-VN"/>
        </w:rPr>
        <w:t xml:space="preserve"> tỉnh, </w:t>
      </w:r>
      <w:r w:rsidR="00C50140" w:rsidRPr="00B71006">
        <w:rPr>
          <w:b/>
          <w:bCs/>
          <w:color w:val="0A0A0A"/>
          <w:sz w:val="28"/>
          <w:szCs w:val="28"/>
          <w:shd w:val="clear" w:color="auto" w:fill="FFFFFF"/>
        </w:rPr>
        <w:t>Hồi 07 giờ ngày 25/9</w:t>
      </w:r>
      <w:r w:rsidR="00C50140" w:rsidRPr="00B71006">
        <w:rPr>
          <w:color w:val="0A0A0A"/>
          <w:sz w:val="28"/>
          <w:szCs w:val="28"/>
          <w:shd w:val="clear" w:color="auto" w:fill="FFFFFF"/>
        </w:rPr>
        <w:t>, vị trí tâm áp thấp nhiệt đới ở vào khoảng 15,2 độ Vĩ Bắc; 110,7 độ Kinh Đông, cách Đà Nẵng khoảng 290km về phía Đông Đông Nam, cách Quảng Ngãi khoảng 210km về phía Đông. Sức gió mạnh nhất vùng gần tâm áp thấp nhiệt đới mạnh cấp 6 (39-49km/giờ), giật cấp 8. Di chuyển theo hướng Tây với tốc độ 10-15km/h.</w:t>
      </w:r>
      <w:r w:rsidR="00C50140" w:rsidRPr="00B71006">
        <w:rPr>
          <w:b/>
          <w:bCs/>
          <w:i/>
          <w:iCs/>
          <w:color w:val="0A0A0A"/>
          <w:sz w:val="28"/>
          <w:szCs w:val="28"/>
        </w:rPr>
        <w:t xml:space="preserve"> </w:t>
      </w:r>
    </w:p>
    <w:p w:rsidR="00B71006" w:rsidRDefault="00C50140" w:rsidP="00B71006">
      <w:pPr>
        <w:shd w:val="clear" w:color="auto" w:fill="FFFFFF"/>
        <w:ind w:firstLine="709"/>
        <w:jc w:val="both"/>
        <w:rPr>
          <w:color w:val="000000" w:themeColor="text1"/>
          <w:spacing w:val="-4"/>
          <w:sz w:val="28"/>
          <w:szCs w:val="28"/>
          <w:shd w:val="clear" w:color="auto" w:fill="FFFFFF"/>
        </w:rPr>
      </w:pPr>
      <w:r w:rsidRPr="00B71006">
        <w:rPr>
          <w:color w:val="000000" w:themeColor="text1"/>
          <w:spacing w:val="-4"/>
          <w:sz w:val="28"/>
          <w:szCs w:val="28"/>
          <w:shd w:val="clear" w:color="auto" w:fill="FFFFFF"/>
        </w:rPr>
        <w:t xml:space="preserve">Do ảnh hưởng của ATNĐ, </w:t>
      </w:r>
      <w:r w:rsidR="00D87222" w:rsidRPr="00B71006">
        <w:rPr>
          <w:color w:val="000000" w:themeColor="text1"/>
          <w:spacing w:val="-4"/>
          <w:sz w:val="28"/>
          <w:szCs w:val="28"/>
          <w:shd w:val="clear" w:color="auto" w:fill="FFFFFF"/>
          <w:lang w:val="vi-VN"/>
        </w:rPr>
        <w:t>t</w:t>
      </w:r>
      <w:r w:rsidR="00D87222" w:rsidRPr="00B71006">
        <w:rPr>
          <w:color w:val="000000" w:themeColor="text1"/>
          <w:spacing w:val="-4"/>
          <w:sz w:val="28"/>
          <w:szCs w:val="28"/>
          <w:shd w:val="clear" w:color="auto" w:fill="FFFFFF"/>
        </w:rPr>
        <w:t xml:space="preserve">rong </w:t>
      </w:r>
      <w:r w:rsidRPr="00B71006">
        <w:rPr>
          <w:color w:val="000000" w:themeColor="text1"/>
          <w:spacing w:val="-4"/>
          <w:sz w:val="28"/>
          <w:szCs w:val="28"/>
          <w:shd w:val="clear" w:color="auto" w:fill="FFFFFF"/>
        </w:rPr>
        <w:t>6 giờ qua (từ 01h00-07h00/25/9) khu vực tỉnh Thừa Thiên Huế đã có mưa vừa, mưa to, có nơi mưa rất to, tổng lượng mưa như sau: Xã Hương Phú, huyện Nam Đông: 134,6mm, thị trấn Khe Tre, huyện Nam Đông: 112mm, xã Lộc An, huyện Phú Lộc: 93,4mm, xã Lộc Trì, huyện Phú Lộc: 85,2mm… Dự báo trong 06 giờ tới, tại khu vực tỉnh Thừa Thiên Huế vẫn tiếp tục có mưa, mưa vừa, có nơi mưa to. Tổng lượng mưa phổ biến 30-50mm, có nơi trên 80mm 3. Cảnh báo nguy cơ: Trong 06 giờ tới, nguy cơ cao xảy ra lũ quét trên các sông, suối nhỏ, sạt lở đất trên sườn dốc, đặc biệt các huyện: Phong Điền, Quảng Điền, A Lưới, Phú Lộc, Nam Đông. Nguy cơ xảy ra ngập úng tại các khu đô thị và vùng trũng thấp.</w:t>
      </w:r>
      <w:r w:rsidR="0044004A" w:rsidRPr="00B71006">
        <w:rPr>
          <w:color w:val="000000" w:themeColor="text1"/>
          <w:spacing w:val="-4"/>
          <w:sz w:val="28"/>
          <w:szCs w:val="28"/>
          <w:shd w:val="clear" w:color="auto" w:fill="FFFFFF"/>
        </w:rPr>
        <w:t xml:space="preserve"> Cảnh báo cấp độ rủi ro thiên tai do lũ quét, sạt lở đất, sụt lún đất do mưa lũ hoặc dòng chảy: Cấp 1.</w:t>
      </w:r>
      <w:r w:rsidR="00B71006">
        <w:rPr>
          <w:color w:val="000000" w:themeColor="text1"/>
          <w:spacing w:val="-4"/>
          <w:sz w:val="28"/>
          <w:szCs w:val="28"/>
          <w:shd w:val="clear" w:color="auto" w:fill="FFFFFF"/>
        </w:rPr>
        <w:t xml:space="preserve"> </w:t>
      </w:r>
    </w:p>
    <w:p w:rsidR="00C50140" w:rsidRPr="00B71006" w:rsidRDefault="00B71006" w:rsidP="00B71006">
      <w:pPr>
        <w:shd w:val="clear" w:color="auto" w:fill="FFFFFF"/>
        <w:ind w:firstLine="709"/>
        <w:jc w:val="both"/>
        <w:rPr>
          <w:color w:val="000000" w:themeColor="text1"/>
          <w:spacing w:val="-4"/>
          <w:sz w:val="28"/>
          <w:szCs w:val="28"/>
          <w:shd w:val="clear" w:color="auto" w:fill="FFFFFF"/>
        </w:rPr>
      </w:pPr>
      <w:r>
        <w:rPr>
          <w:color w:val="000000" w:themeColor="text1"/>
          <w:spacing w:val="-4"/>
          <w:sz w:val="28"/>
          <w:szCs w:val="28"/>
          <w:shd w:val="clear" w:color="auto" w:fill="FFFFFF"/>
        </w:rPr>
        <w:t xml:space="preserve">Dự báo: </w:t>
      </w:r>
      <w:r w:rsidRPr="00B71006">
        <w:rPr>
          <w:color w:val="000000" w:themeColor="text1"/>
          <w:spacing w:val="-4"/>
          <w:sz w:val="28"/>
          <w:szCs w:val="28"/>
          <w:shd w:val="clear" w:color="auto" w:fill="FFFFFF"/>
        </w:rPr>
        <w:t>Từ ngày 25/9 đến ngày 27/9, ở khu vực tỉnh Thừa Thiên Huế: Trên đất liền: Mưa lớn: từ ngày 25-27/9 có mưa vừa, mưa to, rải rác mưa rất to và dông, trong cơn dông cần đề phòng lốc, sét và gió giật mạnh. Tổng lượng mưa của cả đợt phổ biến 100-250mm, có nơi trên 350mm.</w:t>
      </w:r>
    </w:p>
    <w:p w:rsidR="00827F36" w:rsidRPr="00B71006" w:rsidRDefault="00C323BE" w:rsidP="00B71006">
      <w:pPr>
        <w:shd w:val="clear" w:color="auto" w:fill="FFFFFF"/>
        <w:ind w:firstLine="709"/>
        <w:jc w:val="both"/>
        <w:rPr>
          <w:color w:val="000000" w:themeColor="text1"/>
          <w:spacing w:val="-6"/>
          <w:sz w:val="28"/>
          <w:szCs w:val="28"/>
        </w:rPr>
      </w:pPr>
      <w:r w:rsidRPr="00B71006">
        <w:rPr>
          <w:color w:val="000000" w:themeColor="text1"/>
          <w:spacing w:val="-6"/>
          <w:sz w:val="28"/>
          <w:szCs w:val="28"/>
        </w:rPr>
        <w:t xml:space="preserve">Để chủ động ứng phó với diễn biến xấu của </w:t>
      </w:r>
      <w:r w:rsidRPr="00B71006">
        <w:rPr>
          <w:color w:val="000000" w:themeColor="text1"/>
          <w:spacing w:val="-6"/>
          <w:sz w:val="28"/>
          <w:szCs w:val="28"/>
          <w:lang w:val="vi-VN"/>
        </w:rPr>
        <w:t>mưa lũ</w:t>
      </w:r>
      <w:r w:rsidR="0044004A" w:rsidRPr="00B71006">
        <w:rPr>
          <w:color w:val="000000" w:themeColor="text1"/>
          <w:spacing w:val="-6"/>
          <w:sz w:val="28"/>
          <w:szCs w:val="28"/>
        </w:rPr>
        <w:t xml:space="preserve"> do ATNĐ gây ra</w:t>
      </w:r>
      <w:r w:rsidRPr="00B71006">
        <w:rPr>
          <w:color w:val="000000" w:themeColor="text1"/>
          <w:spacing w:val="-6"/>
          <w:sz w:val="28"/>
          <w:szCs w:val="28"/>
        </w:rPr>
        <w:t xml:space="preserve">, </w:t>
      </w:r>
      <w:r w:rsidR="007764F5" w:rsidRPr="00B71006">
        <w:rPr>
          <w:color w:val="000000" w:themeColor="text1"/>
          <w:spacing w:val="-6"/>
          <w:sz w:val="28"/>
          <w:szCs w:val="28"/>
        </w:rPr>
        <w:t>Ban Chỉ huy PCTT</w:t>
      </w:r>
      <w:r w:rsidR="00B71006" w:rsidRPr="00B71006">
        <w:rPr>
          <w:color w:val="000000" w:themeColor="text1"/>
          <w:spacing w:val="-6"/>
          <w:sz w:val="28"/>
          <w:szCs w:val="28"/>
        </w:rPr>
        <w:t>&amp;</w:t>
      </w:r>
      <w:r w:rsidR="007764F5" w:rsidRPr="00B71006">
        <w:rPr>
          <w:color w:val="000000" w:themeColor="text1"/>
          <w:spacing w:val="-6"/>
          <w:sz w:val="28"/>
          <w:szCs w:val="28"/>
        </w:rPr>
        <w:t xml:space="preserve">TKCN tỉnh thông báo cảnh báo các vị trí có nguy cơ </w:t>
      </w:r>
      <w:r w:rsidR="00120D46" w:rsidRPr="00B71006">
        <w:rPr>
          <w:color w:val="000000" w:themeColor="text1"/>
          <w:spacing w:val="-6"/>
          <w:sz w:val="28"/>
          <w:szCs w:val="28"/>
          <w:lang w:val="vi-VN"/>
        </w:rPr>
        <w:t xml:space="preserve">cao đến rất cao xảy ra lũ, lũ quét, lũ ống, </w:t>
      </w:r>
      <w:r w:rsidR="00036363" w:rsidRPr="00B71006">
        <w:rPr>
          <w:color w:val="000000" w:themeColor="text1"/>
          <w:spacing w:val="-6"/>
          <w:sz w:val="28"/>
          <w:szCs w:val="28"/>
        </w:rPr>
        <w:t>trượt lở đất đá đồi núi</w:t>
      </w:r>
      <w:r w:rsidR="0044004A" w:rsidRPr="00B71006">
        <w:rPr>
          <w:color w:val="000000" w:themeColor="text1"/>
          <w:spacing w:val="-6"/>
          <w:sz w:val="28"/>
          <w:szCs w:val="28"/>
        </w:rPr>
        <w:t>; sạt lở bờ sông, bờ biển</w:t>
      </w:r>
      <w:r w:rsidR="00036363" w:rsidRPr="00B71006">
        <w:rPr>
          <w:color w:val="000000" w:themeColor="text1"/>
          <w:spacing w:val="-6"/>
          <w:sz w:val="28"/>
          <w:szCs w:val="28"/>
        </w:rPr>
        <w:t xml:space="preserve"> </w:t>
      </w:r>
      <w:r w:rsidR="007764F5" w:rsidRPr="00B71006">
        <w:rPr>
          <w:color w:val="000000" w:themeColor="text1"/>
          <w:spacing w:val="-6"/>
          <w:sz w:val="28"/>
          <w:szCs w:val="28"/>
        </w:rPr>
        <w:t xml:space="preserve">trên địa bàn tỉnh </w:t>
      </w:r>
      <w:r w:rsidR="007764F5" w:rsidRPr="00B71006">
        <w:rPr>
          <w:color w:val="000000" w:themeColor="text1"/>
          <w:spacing w:val="-6"/>
          <w:sz w:val="28"/>
          <w:szCs w:val="28"/>
          <w:lang w:val="vi-VN"/>
        </w:rPr>
        <w:lastRenderedPageBreak/>
        <w:t>để UBND</w:t>
      </w:r>
      <w:r w:rsidR="004E57BE">
        <w:rPr>
          <w:color w:val="000000" w:themeColor="text1"/>
          <w:spacing w:val="-6"/>
          <w:sz w:val="28"/>
          <w:szCs w:val="28"/>
        </w:rPr>
        <w:t xml:space="preserve"> và </w:t>
      </w:r>
      <w:r w:rsidR="00120D46" w:rsidRPr="00B71006">
        <w:rPr>
          <w:color w:val="000000" w:themeColor="text1"/>
          <w:spacing w:val="-6"/>
          <w:sz w:val="28"/>
          <w:szCs w:val="28"/>
          <w:lang w:val="vi-VN"/>
        </w:rPr>
        <w:t xml:space="preserve">Ban Chỉ huy PCTT&amp;TKCN </w:t>
      </w:r>
      <w:r w:rsidR="007764F5" w:rsidRPr="00B71006">
        <w:rPr>
          <w:color w:val="000000" w:themeColor="text1"/>
          <w:spacing w:val="-6"/>
          <w:sz w:val="28"/>
          <w:szCs w:val="28"/>
          <w:lang w:val="vi-VN"/>
        </w:rPr>
        <w:t>các huyện, thị xã,</w:t>
      </w:r>
      <w:r w:rsidR="00120D46" w:rsidRPr="00B71006">
        <w:rPr>
          <w:color w:val="000000" w:themeColor="text1"/>
          <w:spacing w:val="-6"/>
          <w:sz w:val="28"/>
          <w:szCs w:val="28"/>
          <w:lang w:val="vi-VN"/>
        </w:rPr>
        <w:t xml:space="preserve"> thành phố</w:t>
      </w:r>
      <w:r w:rsidRPr="00B71006">
        <w:rPr>
          <w:color w:val="000000" w:themeColor="text1"/>
          <w:spacing w:val="-6"/>
          <w:sz w:val="28"/>
          <w:szCs w:val="28"/>
        </w:rPr>
        <w:t>; các sở, ban ngành</w:t>
      </w:r>
      <w:r w:rsidR="00120D46" w:rsidRPr="00B71006">
        <w:rPr>
          <w:color w:val="000000" w:themeColor="text1"/>
          <w:spacing w:val="-6"/>
          <w:sz w:val="28"/>
          <w:szCs w:val="28"/>
          <w:lang w:val="vi-VN"/>
        </w:rPr>
        <w:t xml:space="preserve">, đơn vị </w:t>
      </w:r>
      <w:r w:rsidRPr="00B71006">
        <w:rPr>
          <w:color w:val="000000" w:themeColor="text1"/>
          <w:spacing w:val="-6"/>
          <w:sz w:val="28"/>
          <w:szCs w:val="28"/>
        </w:rPr>
        <w:t xml:space="preserve">trong tỉnh triển khai </w:t>
      </w:r>
      <w:r w:rsidR="00176DE1" w:rsidRPr="00B71006">
        <w:rPr>
          <w:color w:val="000000" w:themeColor="text1"/>
          <w:spacing w:val="-6"/>
          <w:sz w:val="28"/>
          <w:szCs w:val="28"/>
        </w:rPr>
        <w:t xml:space="preserve">các biện pháp </w:t>
      </w:r>
      <w:r w:rsidR="00571641" w:rsidRPr="00B71006">
        <w:rPr>
          <w:color w:val="000000" w:themeColor="text1"/>
          <w:spacing w:val="-6"/>
          <w:sz w:val="28"/>
          <w:szCs w:val="28"/>
        </w:rPr>
        <w:t xml:space="preserve">phòng ngừa, ứng </w:t>
      </w:r>
      <w:r w:rsidR="00120D46" w:rsidRPr="00B71006">
        <w:rPr>
          <w:color w:val="000000" w:themeColor="text1"/>
          <w:spacing w:val="-6"/>
          <w:sz w:val="28"/>
          <w:szCs w:val="28"/>
          <w:lang w:val="vi-VN"/>
        </w:rPr>
        <w:t>p</w:t>
      </w:r>
      <w:r w:rsidR="00571641" w:rsidRPr="00B71006">
        <w:rPr>
          <w:color w:val="000000" w:themeColor="text1"/>
          <w:spacing w:val="-6"/>
          <w:sz w:val="28"/>
          <w:szCs w:val="28"/>
        </w:rPr>
        <w:t>hó</w:t>
      </w:r>
      <w:r w:rsidR="0044004A" w:rsidRPr="00B71006">
        <w:rPr>
          <w:color w:val="000000" w:themeColor="text1"/>
          <w:spacing w:val="-6"/>
          <w:sz w:val="28"/>
          <w:szCs w:val="28"/>
        </w:rPr>
        <w:t xml:space="preserve"> </w:t>
      </w:r>
      <w:r w:rsidR="00F64345" w:rsidRPr="00B71006">
        <w:rPr>
          <w:color w:val="000000" w:themeColor="text1"/>
          <w:spacing w:val="-6"/>
          <w:sz w:val="28"/>
          <w:szCs w:val="28"/>
        </w:rPr>
        <w:t>như sau:</w:t>
      </w:r>
    </w:p>
    <w:p w:rsidR="00827F36" w:rsidRPr="00B71006" w:rsidRDefault="00F64345" w:rsidP="00B71006">
      <w:pPr>
        <w:ind w:firstLine="567"/>
        <w:jc w:val="both"/>
        <w:rPr>
          <w:b/>
          <w:sz w:val="28"/>
          <w:szCs w:val="28"/>
        </w:rPr>
      </w:pPr>
      <w:r w:rsidRPr="00B71006">
        <w:rPr>
          <w:b/>
          <w:sz w:val="28"/>
          <w:szCs w:val="28"/>
        </w:rPr>
        <w:t xml:space="preserve">1. Các </w:t>
      </w:r>
      <w:r w:rsidR="00D22799" w:rsidRPr="00B71006">
        <w:rPr>
          <w:b/>
          <w:sz w:val="28"/>
          <w:szCs w:val="28"/>
        </w:rPr>
        <w:t>khu vực</w:t>
      </w:r>
      <w:r w:rsidRPr="00B71006">
        <w:rPr>
          <w:b/>
          <w:sz w:val="28"/>
          <w:szCs w:val="28"/>
        </w:rPr>
        <w:t xml:space="preserve"> có nguy cơ cao</w:t>
      </w:r>
      <w:r w:rsidR="00205E28" w:rsidRPr="00B71006">
        <w:rPr>
          <w:b/>
          <w:sz w:val="28"/>
          <w:szCs w:val="28"/>
          <w:lang w:val="vi-VN"/>
        </w:rPr>
        <w:t xml:space="preserve"> đến rất cao</w:t>
      </w:r>
      <w:r w:rsidRPr="00B71006">
        <w:rPr>
          <w:b/>
          <w:sz w:val="28"/>
          <w:szCs w:val="28"/>
        </w:rPr>
        <w:t xml:space="preserve"> xảy ra </w:t>
      </w:r>
      <w:r w:rsidR="002B6ACB" w:rsidRPr="00B71006">
        <w:rPr>
          <w:b/>
          <w:sz w:val="28"/>
          <w:szCs w:val="28"/>
        </w:rPr>
        <w:t xml:space="preserve">sạt, </w:t>
      </w:r>
      <w:r w:rsidRPr="00B71006">
        <w:rPr>
          <w:b/>
          <w:sz w:val="28"/>
          <w:szCs w:val="28"/>
        </w:rPr>
        <w:t xml:space="preserve">trượt lở </w:t>
      </w:r>
      <w:r w:rsidR="00036363" w:rsidRPr="00B71006">
        <w:rPr>
          <w:b/>
          <w:sz w:val="28"/>
          <w:szCs w:val="28"/>
        </w:rPr>
        <w:t xml:space="preserve">đất đá vùng </w:t>
      </w:r>
      <w:r w:rsidR="005D7875" w:rsidRPr="00B71006">
        <w:rPr>
          <w:b/>
          <w:sz w:val="28"/>
          <w:szCs w:val="28"/>
        </w:rPr>
        <w:t>đồi</w:t>
      </w:r>
      <w:r w:rsidR="00036363" w:rsidRPr="00B71006">
        <w:rPr>
          <w:b/>
          <w:sz w:val="28"/>
          <w:szCs w:val="28"/>
        </w:rPr>
        <w:t>,</w:t>
      </w:r>
      <w:r w:rsidR="005D7875" w:rsidRPr="00B71006">
        <w:rPr>
          <w:b/>
          <w:sz w:val="28"/>
          <w:szCs w:val="28"/>
        </w:rPr>
        <w:t xml:space="preserve"> núi </w:t>
      </w:r>
      <w:r w:rsidRPr="00B71006">
        <w:rPr>
          <w:b/>
          <w:sz w:val="28"/>
          <w:szCs w:val="28"/>
        </w:rPr>
        <w:t xml:space="preserve">và </w:t>
      </w:r>
      <w:r w:rsidR="00036363" w:rsidRPr="00B71006">
        <w:rPr>
          <w:b/>
          <w:sz w:val="28"/>
          <w:szCs w:val="28"/>
        </w:rPr>
        <w:t>sườn dốc; lũ lên nhanh gây nguy hiểm vùng thấp trũng</w:t>
      </w:r>
      <w:r w:rsidR="00D22799" w:rsidRPr="00B71006">
        <w:rPr>
          <w:b/>
          <w:sz w:val="28"/>
          <w:szCs w:val="28"/>
        </w:rPr>
        <w:t>:</w:t>
      </w:r>
    </w:p>
    <w:p w:rsidR="00036363" w:rsidRPr="00BF7EAE" w:rsidRDefault="00F64345" w:rsidP="00B71006">
      <w:pPr>
        <w:ind w:firstLine="567"/>
        <w:jc w:val="both"/>
        <w:rPr>
          <w:sz w:val="28"/>
          <w:szCs w:val="28"/>
        </w:rPr>
      </w:pPr>
      <w:r w:rsidRPr="00B71006">
        <w:rPr>
          <w:b/>
          <w:sz w:val="28"/>
          <w:szCs w:val="28"/>
        </w:rPr>
        <w:t>a) Huyện Phong Điền</w:t>
      </w:r>
      <w:r w:rsidRPr="00B71006">
        <w:rPr>
          <w:sz w:val="28"/>
          <w:szCs w:val="28"/>
        </w:rPr>
        <w:t xml:space="preserve">: </w:t>
      </w:r>
      <w:r w:rsidRPr="00BF7EAE">
        <w:rPr>
          <w:sz w:val="28"/>
          <w:szCs w:val="28"/>
        </w:rPr>
        <w:t xml:space="preserve">Trượt lở đất đá ở các xã Phong Mỹ, Phong Xuân, Phong Sơn, Phong An, Phong Thu. </w:t>
      </w:r>
      <w:r w:rsidR="002B6ACB" w:rsidRPr="00BF7EAE">
        <w:rPr>
          <w:sz w:val="28"/>
          <w:szCs w:val="28"/>
        </w:rPr>
        <w:t>Đặc biệt c</w:t>
      </w:r>
      <w:r w:rsidRPr="00BF7EAE">
        <w:rPr>
          <w:sz w:val="28"/>
          <w:szCs w:val="28"/>
        </w:rPr>
        <w:t xml:space="preserve">hú ý các điểm sạt lở </w:t>
      </w:r>
      <w:r w:rsidR="002B6ACB" w:rsidRPr="00BF7EAE">
        <w:rPr>
          <w:sz w:val="28"/>
          <w:szCs w:val="28"/>
        </w:rPr>
        <w:t xml:space="preserve">nguy cơ cao khu vực </w:t>
      </w:r>
      <w:r w:rsidRPr="00BF7EAE">
        <w:rPr>
          <w:sz w:val="28"/>
          <w:szCs w:val="28"/>
        </w:rPr>
        <w:t xml:space="preserve">đồi núi dọc tuyến đường 71 từ Phong Xuân đi đến các công trình hồ thủy điện Rào Trăng 3, Rào Trăng </w:t>
      </w:r>
      <w:r w:rsidR="002B6ACB" w:rsidRPr="00BF7EAE">
        <w:rPr>
          <w:sz w:val="28"/>
          <w:szCs w:val="28"/>
        </w:rPr>
        <w:t>4</w:t>
      </w:r>
      <w:r w:rsidRPr="00BF7EAE">
        <w:rPr>
          <w:sz w:val="28"/>
          <w:szCs w:val="28"/>
        </w:rPr>
        <w:t>, A Lin B2, A Lin B1.</w:t>
      </w:r>
    </w:p>
    <w:p w:rsidR="00195A29" w:rsidRPr="00B71006" w:rsidRDefault="003E57A0" w:rsidP="00B71006">
      <w:pPr>
        <w:ind w:firstLine="567"/>
        <w:jc w:val="both"/>
        <w:rPr>
          <w:sz w:val="28"/>
          <w:szCs w:val="28"/>
        </w:rPr>
      </w:pPr>
      <w:r w:rsidRPr="00B71006">
        <w:rPr>
          <w:b/>
          <w:sz w:val="28"/>
          <w:szCs w:val="28"/>
        </w:rPr>
        <w:t>b) Thị xã Hương Trà</w:t>
      </w:r>
      <w:r w:rsidRPr="00B71006">
        <w:rPr>
          <w:sz w:val="28"/>
          <w:szCs w:val="28"/>
        </w:rPr>
        <w:t xml:space="preserve">: </w:t>
      </w:r>
      <w:r w:rsidR="00DE5549" w:rsidRPr="00BF7EAE">
        <w:rPr>
          <w:sz w:val="28"/>
          <w:szCs w:val="28"/>
        </w:rPr>
        <w:t xml:space="preserve">Trượt lở đất đá khu vực </w:t>
      </w:r>
      <w:r w:rsidR="00036363" w:rsidRPr="00BF7EAE">
        <w:rPr>
          <w:sz w:val="28"/>
          <w:szCs w:val="28"/>
        </w:rPr>
        <w:t>có</w:t>
      </w:r>
      <w:r w:rsidR="000C68E9" w:rsidRPr="00BF7EAE">
        <w:rPr>
          <w:sz w:val="28"/>
          <w:szCs w:val="28"/>
        </w:rPr>
        <w:t xml:space="preserve"> nguy cơ cao</w:t>
      </w:r>
      <w:r w:rsidR="00DE5549" w:rsidRPr="00BF7EAE">
        <w:rPr>
          <w:sz w:val="28"/>
          <w:szCs w:val="28"/>
        </w:rPr>
        <w:t xml:space="preserve"> dọc tuyến </w:t>
      </w:r>
      <w:r w:rsidR="002B3E06" w:rsidRPr="00BF7EAE">
        <w:rPr>
          <w:sz w:val="28"/>
          <w:szCs w:val="28"/>
        </w:rPr>
        <w:t>Q</w:t>
      </w:r>
      <w:r w:rsidR="00DE5549" w:rsidRPr="00BF7EAE">
        <w:rPr>
          <w:sz w:val="28"/>
          <w:szCs w:val="28"/>
        </w:rPr>
        <w:t>uốc lộ 49A đoạn qua các xã Bình Thành, Bình Tiến</w:t>
      </w:r>
      <w:r w:rsidR="000C68E9" w:rsidRPr="00BF7EAE">
        <w:rPr>
          <w:sz w:val="28"/>
          <w:szCs w:val="28"/>
        </w:rPr>
        <w:t>, Hương Bình; các phường Hương Vân, Hương Văn</w:t>
      </w:r>
      <w:r w:rsidR="00F75159" w:rsidRPr="00BF7EAE">
        <w:rPr>
          <w:sz w:val="28"/>
          <w:szCs w:val="28"/>
        </w:rPr>
        <w:t xml:space="preserve">. Sạt lở bờ </w:t>
      </w:r>
      <w:r w:rsidR="000C68E9" w:rsidRPr="00BF7EAE">
        <w:rPr>
          <w:sz w:val="28"/>
          <w:szCs w:val="28"/>
        </w:rPr>
        <w:t>sông Bồ đoạn qua các phường,</w:t>
      </w:r>
      <w:r w:rsidR="000C68E9" w:rsidRPr="00B71006">
        <w:rPr>
          <w:sz w:val="28"/>
          <w:szCs w:val="28"/>
        </w:rPr>
        <w:t xml:space="preserve"> xã</w:t>
      </w:r>
      <w:r w:rsidR="00F75159" w:rsidRPr="00B71006">
        <w:rPr>
          <w:sz w:val="28"/>
          <w:szCs w:val="28"/>
        </w:rPr>
        <w:t>: Hương Vân</w:t>
      </w:r>
      <w:r w:rsidR="0011149E" w:rsidRPr="00B71006">
        <w:rPr>
          <w:sz w:val="28"/>
          <w:szCs w:val="28"/>
        </w:rPr>
        <w:t xml:space="preserve"> (thôn Lai Thành, thôn Lai Bằng</w:t>
      </w:r>
      <w:r w:rsidR="00F75159" w:rsidRPr="00B71006">
        <w:rPr>
          <w:sz w:val="28"/>
          <w:szCs w:val="28"/>
        </w:rPr>
        <w:t xml:space="preserve">, Hương Văn, Tứ Hạ, </w:t>
      </w:r>
      <w:r w:rsidR="0011149E" w:rsidRPr="00B71006">
        <w:rPr>
          <w:sz w:val="28"/>
          <w:szCs w:val="28"/>
        </w:rPr>
        <w:t xml:space="preserve">Hương Xuân, </w:t>
      </w:r>
      <w:r w:rsidR="00F75159" w:rsidRPr="00B71006">
        <w:rPr>
          <w:sz w:val="28"/>
          <w:szCs w:val="28"/>
        </w:rPr>
        <w:t>Hương Toàn</w:t>
      </w:r>
      <w:r w:rsidR="00195A29" w:rsidRPr="00B71006">
        <w:rPr>
          <w:sz w:val="28"/>
          <w:szCs w:val="28"/>
        </w:rPr>
        <w:t>; mái taluy tuyến đường cao tốc Cam Lộ -La Sơn.</w:t>
      </w:r>
    </w:p>
    <w:p w:rsidR="00F75159" w:rsidRPr="00B71006" w:rsidRDefault="00F75159" w:rsidP="00B71006">
      <w:pPr>
        <w:ind w:firstLine="567"/>
        <w:jc w:val="both"/>
        <w:rPr>
          <w:sz w:val="28"/>
          <w:szCs w:val="28"/>
        </w:rPr>
      </w:pPr>
      <w:r w:rsidRPr="00B71006">
        <w:rPr>
          <w:b/>
          <w:sz w:val="28"/>
          <w:szCs w:val="28"/>
        </w:rPr>
        <w:t>c) Huyện Quảng Điền</w:t>
      </w:r>
      <w:r w:rsidRPr="00B71006">
        <w:rPr>
          <w:sz w:val="28"/>
          <w:szCs w:val="28"/>
        </w:rPr>
        <w:t>: Đề phòng sạt lở bờ sông Bồ qua các xã Quảng Phú</w:t>
      </w:r>
      <w:r w:rsidR="00205E28" w:rsidRPr="00B71006">
        <w:rPr>
          <w:sz w:val="28"/>
          <w:szCs w:val="28"/>
          <w:lang w:val="vi-VN"/>
        </w:rPr>
        <w:t>,</w:t>
      </w:r>
      <w:r w:rsidR="0044004A" w:rsidRPr="00B71006">
        <w:rPr>
          <w:sz w:val="28"/>
          <w:szCs w:val="28"/>
        </w:rPr>
        <w:t xml:space="preserve"> </w:t>
      </w:r>
      <w:r w:rsidRPr="00B71006">
        <w:rPr>
          <w:sz w:val="28"/>
          <w:szCs w:val="28"/>
        </w:rPr>
        <w:t>Quảng Thọ</w:t>
      </w:r>
      <w:r w:rsidR="00BF7EAE">
        <w:rPr>
          <w:sz w:val="28"/>
          <w:szCs w:val="28"/>
        </w:rPr>
        <w:t>, đề phòng sạt lở bờ biển đoạn Quảng Ngạn, Quảng Công</w:t>
      </w:r>
      <w:r w:rsidR="00E41E42" w:rsidRPr="00B71006">
        <w:rPr>
          <w:sz w:val="28"/>
          <w:szCs w:val="28"/>
        </w:rPr>
        <w:t>.</w:t>
      </w:r>
    </w:p>
    <w:p w:rsidR="00180625" w:rsidRPr="004E57BE" w:rsidRDefault="00E41E42" w:rsidP="00B71006">
      <w:pPr>
        <w:ind w:firstLine="567"/>
        <w:jc w:val="both"/>
        <w:rPr>
          <w:spacing w:val="-6"/>
          <w:sz w:val="28"/>
          <w:szCs w:val="28"/>
        </w:rPr>
      </w:pPr>
      <w:r w:rsidRPr="004E57BE">
        <w:rPr>
          <w:b/>
          <w:spacing w:val="-6"/>
          <w:sz w:val="28"/>
          <w:szCs w:val="28"/>
        </w:rPr>
        <w:t>d) Huyện A Lưới</w:t>
      </w:r>
      <w:r w:rsidRPr="004E57BE">
        <w:rPr>
          <w:spacing w:val="-6"/>
          <w:sz w:val="28"/>
          <w:szCs w:val="28"/>
        </w:rPr>
        <w:t xml:space="preserve">: Các khu vực </w:t>
      </w:r>
      <w:r w:rsidR="00D16D55" w:rsidRPr="004E57BE">
        <w:rPr>
          <w:spacing w:val="-6"/>
          <w:sz w:val="28"/>
          <w:szCs w:val="28"/>
        </w:rPr>
        <w:t xml:space="preserve">cần </w:t>
      </w:r>
      <w:r w:rsidRPr="004E57BE">
        <w:rPr>
          <w:spacing w:val="-6"/>
          <w:sz w:val="28"/>
          <w:szCs w:val="28"/>
        </w:rPr>
        <w:t xml:space="preserve">đề phòng trượt lở đất đá đồi núi, </w:t>
      </w:r>
      <w:r w:rsidR="00D16D55" w:rsidRPr="004E57BE">
        <w:rPr>
          <w:spacing w:val="-6"/>
          <w:sz w:val="28"/>
          <w:szCs w:val="28"/>
        </w:rPr>
        <w:t xml:space="preserve">các địa bàn dân cư </w:t>
      </w:r>
      <w:r w:rsidRPr="004E57BE">
        <w:rPr>
          <w:spacing w:val="-6"/>
          <w:sz w:val="28"/>
          <w:szCs w:val="28"/>
        </w:rPr>
        <w:t xml:space="preserve">dọc tuyến quốc lộ 49A qua các xã: Hương Nguyên, Hồng Hạ, </w:t>
      </w:r>
      <w:r w:rsidR="00ED7692" w:rsidRPr="004E57BE">
        <w:rPr>
          <w:spacing w:val="-6"/>
          <w:sz w:val="28"/>
          <w:szCs w:val="28"/>
        </w:rPr>
        <w:t xml:space="preserve">Phú Vinh, </w:t>
      </w:r>
      <w:r w:rsidRPr="004E57BE">
        <w:rPr>
          <w:spacing w:val="-6"/>
          <w:sz w:val="28"/>
          <w:szCs w:val="28"/>
        </w:rPr>
        <w:t>Sơn Thủy</w:t>
      </w:r>
      <w:r w:rsidR="00D16D55" w:rsidRPr="004E57BE">
        <w:rPr>
          <w:spacing w:val="-6"/>
          <w:sz w:val="28"/>
          <w:szCs w:val="28"/>
        </w:rPr>
        <w:t>. Đ</w:t>
      </w:r>
      <w:r w:rsidRPr="004E57BE">
        <w:rPr>
          <w:spacing w:val="-6"/>
          <w:sz w:val="28"/>
          <w:szCs w:val="28"/>
        </w:rPr>
        <w:t xml:space="preserve">ặc biệt chú ý các điểm trượt lở đoạn qua đèo A Co </w:t>
      </w:r>
      <w:r w:rsidR="00D16D55" w:rsidRPr="004E57BE">
        <w:rPr>
          <w:spacing w:val="-6"/>
          <w:sz w:val="28"/>
          <w:szCs w:val="28"/>
        </w:rPr>
        <w:t xml:space="preserve">trên quốc lộ 49A, </w:t>
      </w:r>
      <w:r w:rsidRPr="004E57BE">
        <w:rPr>
          <w:spacing w:val="-6"/>
          <w:sz w:val="28"/>
          <w:szCs w:val="28"/>
        </w:rPr>
        <w:t xml:space="preserve">dọc đường Hồ Chí Minh </w:t>
      </w:r>
      <w:r w:rsidR="00D16D55" w:rsidRPr="004E57BE">
        <w:rPr>
          <w:spacing w:val="-6"/>
          <w:sz w:val="28"/>
          <w:szCs w:val="28"/>
        </w:rPr>
        <w:t>và các thôn bản trên</w:t>
      </w:r>
      <w:r w:rsidRPr="004E57BE">
        <w:rPr>
          <w:spacing w:val="-6"/>
          <w:sz w:val="28"/>
          <w:szCs w:val="28"/>
        </w:rPr>
        <w:t xml:space="preserve"> địa bàn các xã: </w:t>
      </w:r>
      <w:r w:rsidR="0098621C" w:rsidRPr="004E57BE">
        <w:rPr>
          <w:spacing w:val="-6"/>
          <w:sz w:val="28"/>
          <w:szCs w:val="28"/>
        </w:rPr>
        <w:t xml:space="preserve">Hồng Thủy, </w:t>
      </w:r>
      <w:r w:rsidR="00E81D89" w:rsidRPr="004E57BE">
        <w:rPr>
          <w:spacing w:val="-6"/>
          <w:sz w:val="28"/>
          <w:szCs w:val="28"/>
        </w:rPr>
        <w:t xml:space="preserve">Hồng Vân, </w:t>
      </w:r>
      <w:r w:rsidR="0098621C" w:rsidRPr="004E57BE">
        <w:rPr>
          <w:spacing w:val="-6"/>
          <w:sz w:val="28"/>
          <w:szCs w:val="28"/>
        </w:rPr>
        <w:t>Trung Sơn</w:t>
      </w:r>
      <w:r w:rsidRPr="004E57BE">
        <w:rPr>
          <w:spacing w:val="-6"/>
          <w:sz w:val="28"/>
          <w:szCs w:val="28"/>
        </w:rPr>
        <w:t xml:space="preserve">, Hồng Kim, </w:t>
      </w:r>
      <w:r w:rsidR="008D3ED5" w:rsidRPr="004E57BE">
        <w:rPr>
          <w:spacing w:val="-6"/>
          <w:sz w:val="28"/>
          <w:szCs w:val="28"/>
        </w:rPr>
        <w:t xml:space="preserve">A Ngo, Quảng Nhâm, </w:t>
      </w:r>
      <w:r w:rsidRPr="004E57BE">
        <w:rPr>
          <w:spacing w:val="-6"/>
          <w:sz w:val="28"/>
          <w:szCs w:val="28"/>
        </w:rPr>
        <w:t>Sơn Thủy, thị trấn A Lưới, Phú Vinh</w:t>
      </w:r>
      <w:r w:rsidR="008D3ED5" w:rsidRPr="004E57BE">
        <w:rPr>
          <w:spacing w:val="-6"/>
          <w:sz w:val="28"/>
          <w:szCs w:val="28"/>
        </w:rPr>
        <w:t>,</w:t>
      </w:r>
      <w:r w:rsidR="0044004A" w:rsidRPr="004E57BE">
        <w:rPr>
          <w:spacing w:val="-6"/>
          <w:sz w:val="28"/>
          <w:szCs w:val="28"/>
        </w:rPr>
        <w:t xml:space="preserve"> </w:t>
      </w:r>
      <w:r w:rsidRPr="004E57BE">
        <w:rPr>
          <w:spacing w:val="-6"/>
          <w:sz w:val="28"/>
          <w:szCs w:val="28"/>
        </w:rPr>
        <w:t>Hương Phong, Đông Sơn, Lâm Đớt, A Roàng</w:t>
      </w:r>
      <w:r w:rsidR="00205E28" w:rsidRPr="004E57BE">
        <w:rPr>
          <w:spacing w:val="-6"/>
          <w:sz w:val="28"/>
          <w:szCs w:val="28"/>
        </w:rPr>
        <w:t>.</w:t>
      </w:r>
      <w:r w:rsidR="0044004A" w:rsidRPr="004E57BE">
        <w:rPr>
          <w:spacing w:val="-6"/>
          <w:sz w:val="28"/>
          <w:szCs w:val="28"/>
        </w:rPr>
        <w:t xml:space="preserve"> </w:t>
      </w:r>
      <w:r w:rsidR="00205E28" w:rsidRPr="004E57BE">
        <w:rPr>
          <w:spacing w:val="-6"/>
          <w:sz w:val="28"/>
          <w:szCs w:val="28"/>
          <w:lang w:val="vi-VN"/>
        </w:rPr>
        <w:t>C</w:t>
      </w:r>
      <w:r w:rsidR="0011149E" w:rsidRPr="004E57BE">
        <w:rPr>
          <w:spacing w:val="-6"/>
          <w:sz w:val="28"/>
          <w:szCs w:val="28"/>
        </w:rPr>
        <w:t xml:space="preserve">ần hết sức lưu ý </w:t>
      </w:r>
      <w:r w:rsidR="005402C0" w:rsidRPr="004E57BE">
        <w:rPr>
          <w:spacing w:val="-6"/>
          <w:sz w:val="28"/>
          <w:szCs w:val="28"/>
        </w:rPr>
        <w:t xml:space="preserve">các </w:t>
      </w:r>
      <w:r w:rsidR="005402C0" w:rsidRPr="004E57BE">
        <w:rPr>
          <w:bCs/>
          <w:iCs/>
          <w:color w:val="000000"/>
          <w:spacing w:val="-6"/>
          <w:sz w:val="28"/>
          <w:szCs w:val="28"/>
        </w:rPr>
        <w:t xml:space="preserve">điểm </w:t>
      </w:r>
      <w:r w:rsidR="005402C0" w:rsidRPr="004E57BE">
        <w:rPr>
          <w:spacing w:val="-6"/>
          <w:sz w:val="28"/>
          <w:szCs w:val="28"/>
        </w:rPr>
        <w:t xml:space="preserve">nguy cơ </w:t>
      </w:r>
      <w:r w:rsidR="0044004A" w:rsidRPr="004E57BE">
        <w:rPr>
          <w:bCs/>
          <w:iCs/>
          <w:color w:val="000000"/>
          <w:spacing w:val="-6"/>
          <w:sz w:val="28"/>
          <w:szCs w:val="28"/>
        </w:rPr>
        <w:t xml:space="preserve">trượt lở </w:t>
      </w:r>
      <w:r w:rsidR="005402C0" w:rsidRPr="004E57BE">
        <w:rPr>
          <w:spacing w:val="-6"/>
          <w:sz w:val="28"/>
          <w:szCs w:val="28"/>
        </w:rPr>
        <w:t xml:space="preserve">rất cao </w:t>
      </w:r>
      <w:r w:rsidR="00180625" w:rsidRPr="004E57BE">
        <w:rPr>
          <w:bCs/>
          <w:iCs/>
          <w:color w:val="000000"/>
          <w:spacing w:val="-6"/>
          <w:sz w:val="28"/>
          <w:szCs w:val="28"/>
        </w:rPr>
        <w:t>trên tuyến đường Hồ Chí Minh</w:t>
      </w:r>
      <w:r w:rsidR="0044004A" w:rsidRPr="004E57BE">
        <w:rPr>
          <w:bCs/>
          <w:iCs/>
          <w:color w:val="000000"/>
          <w:spacing w:val="-6"/>
          <w:sz w:val="28"/>
          <w:szCs w:val="28"/>
        </w:rPr>
        <w:t xml:space="preserve"> </w:t>
      </w:r>
      <w:r w:rsidR="00205E28" w:rsidRPr="004E57BE">
        <w:rPr>
          <w:bCs/>
          <w:iCs/>
          <w:color w:val="000000"/>
          <w:spacing w:val="-6"/>
          <w:sz w:val="28"/>
          <w:szCs w:val="28"/>
          <w:lang w:val="vi-VN"/>
        </w:rPr>
        <w:t xml:space="preserve">đoạn </w:t>
      </w:r>
      <w:r w:rsidR="00180625" w:rsidRPr="004E57BE">
        <w:rPr>
          <w:bCs/>
          <w:iCs/>
          <w:color w:val="000000"/>
          <w:spacing w:val="-6"/>
          <w:sz w:val="28"/>
          <w:szCs w:val="28"/>
        </w:rPr>
        <w:t>qua</w:t>
      </w:r>
      <w:r w:rsidR="0044004A" w:rsidRPr="004E57BE">
        <w:rPr>
          <w:bCs/>
          <w:iCs/>
          <w:color w:val="000000"/>
          <w:spacing w:val="-6"/>
          <w:sz w:val="28"/>
          <w:szCs w:val="28"/>
        </w:rPr>
        <w:t xml:space="preserve"> </w:t>
      </w:r>
      <w:r w:rsidR="00E804C1" w:rsidRPr="004E57BE">
        <w:rPr>
          <w:bCs/>
          <w:iCs/>
          <w:color w:val="000000"/>
          <w:spacing w:val="-6"/>
          <w:sz w:val="28"/>
          <w:szCs w:val="28"/>
        </w:rPr>
        <w:t xml:space="preserve">khu vực đèo Pê ke (xã Hồng Thủy) </w:t>
      </w:r>
      <w:r w:rsidR="00E804C1" w:rsidRPr="004E57BE">
        <w:rPr>
          <w:spacing w:val="-6"/>
          <w:sz w:val="28"/>
          <w:szCs w:val="28"/>
        </w:rPr>
        <w:t xml:space="preserve">xã Hồng Kim, </w:t>
      </w:r>
      <w:r w:rsidR="00C323BE" w:rsidRPr="004E57BE">
        <w:rPr>
          <w:spacing w:val="-6"/>
          <w:sz w:val="28"/>
          <w:szCs w:val="28"/>
        </w:rPr>
        <w:t xml:space="preserve">đoạn qua địa bàn </w:t>
      </w:r>
      <w:r w:rsidR="0044004A" w:rsidRPr="004E57BE">
        <w:rPr>
          <w:spacing w:val="-6"/>
          <w:sz w:val="28"/>
          <w:szCs w:val="28"/>
        </w:rPr>
        <w:t xml:space="preserve">các </w:t>
      </w:r>
      <w:r w:rsidR="00C323BE" w:rsidRPr="004E57BE">
        <w:rPr>
          <w:spacing w:val="-6"/>
          <w:sz w:val="28"/>
          <w:szCs w:val="28"/>
        </w:rPr>
        <w:t>xã</w:t>
      </w:r>
      <w:r w:rsidR="0044004A" w:rsidRPr="004E57BE">
        <w:rPr>
          <w:spacing w:val="-6"/>
          <w:sz w:val="28"/>
          <w:szCs w:val="28"/>
        </w:rPr>
        <w:t>:</w:t>
      </w:r>
      <w:r w:rsidR="00C323BE" w:rsidRPr="004E57BE">
        <w:rPr>
          <w:spacing w:val="-6"/>
          <w:sz w:val="28"/>
          <w:szCs w:val="28"/>
        </w:rPr>
        <w:t xml:space="preserve"> </w:t>
      </w:r>
      <w:r w:rsidR="0044004A" w:rsidRPr="004E57BE">
        <w:rPr>
          <w:spacing w:val="-6"/>
          <w:sz w:val="28"/>
          <w:szCs w:val="28"/>
        </w:rPr>
        <w:t xml:space="preserve">Lâm Đớt, </w:t>
      </w:r>
      <w:r w:rsidR="00C323BE" w:rsidRPr="004E57BE">
        <w:rPr>
          <w:spacing w:val="-6"/>
          <w:sz w:val="28"/>
          <w:szCs w:val="28"/>
        </w:rPr>
        <w:t>A Roàng</w:t>
      </w:r>
      <w:r w:rsidR="0044004A" w:rsidRPr="004E57BE">
        <w:rPr>
          <w:spacing w:val="-6"/>
          <w:sz w:val="28"/>
          <w:szCs w:val="28"/>
        </w:rPr>
        <w:t>, Hương Nguyên</w:t>
      </w:r>
      <w:r w:rsidR="00C323BE" w:rsidRPr="004E57BE">
        <w:rPr>
          <w:spacing w:val="-6"/>
          <w:sz w:val="28"/>
          <w:szCs w:val="28"/>
        </w:rPr>
        <w:t xml:space="preserve"> đi vào khu vực giáp tỉnh Quảng Nam</w:t>
      </w:r>
      <w:r w:rsidR="00180625" w:rsidRPr="004E57BE">
        <w:rPr>
          <w:spacing w:val="-6"/>
          <w:sz w:val="28"/>
          <w:szCs w:val="28"/>
        </w:rPr>
        <w:t>; khu vực sạt lở phía sau chợ Bốt Đỏ</w:t>
      </w:r>
      <w:r w:rsidR="00E804C1" w:rsidRPr="004E57BE">
        <w:rPr>
          <w:spacing w:val="-6"/>
          <w:sz w:val="28"/>
          <w:szCs w:val="28"/>
        </w:rPr>
        <w:t xml:space="preserve"> (xã Phú Vinh),</w:t>
      </w:r>
      <w:r w:rsidR="005402C0" w:rsidRPr="004E57BE">
        <w:rPr>
          <w:spacing w:val="-6"/>
          <w:sz w:val="28"/>
          <w:szCs w:val="28"/>
        </w:rPr>
        <w:t xml:space="preserve"> các điểm xung yếu trên đèo A Co,</w:t>
      </w:r>
      <w:r w:rsidR="00180625" w:rsidRPr="004E57BE">
        <w:rPr>
          <w:spacing w:val="-6"/>
          <w:sz w:val="28"/>
          <w:szCs w:val="28"/>
        </w:rPr>
        <w:t>…</w:t>
      </w:r>
    </w:p>
    <w:p w:rsidR="00D16D55" w:rsidRPr="00B71006" w:rsidRDefault="00E81D89" w:rsidP="00B71006">
      <w:pPr>
        <w:ind w:firstLine="567"/>
        <w:jc w:val="both"/>
        <w:rPr>
          <w:sz w:val="28"/>
          <w:szCs w:val="28"/>
        </w:rPr>
      </w:pPr>
      <w:r w:rsidRPr="00B71006">
        <w:rPr>
          <w:b/>
          <w:sz w:val="28"/>
          <w:szCs w:val="28"/>
        </w:rPr>
        <w:t>đ</w:t>
      </w:r>
      <w:r w:rsidR="00D16D55" w:rsidRPr="00B71006">
        <w:rPr>
          <w:b/>
          <w:sz w:val="28"/>
          <w:szCs w:val="28"/>
        </w:rPr>
        <w:t>) Thị xã Hương Thủy</w:t>
      </w:r>
      <w:r w:rsidR="00D16D55" w:rsidRPr="00B71006">
        <w:rPr>
          <w:sz w:val="28"/>
          <w:szCs w:val="28"/>
        </w:rPr>
        <w:t xml:space="preserve">: Đề phòng </w:t>
      </w:r>
      <w:r w:rsidR="00036363" w:rsidRPr="00B71006">
        <w:rPr>
          <w:sz w:val="28"/>
          <w:szCs w:val="28"/>
        </w:rPr>
        <w:t xml:space="preserve">nguy cơ </w:t>
      </w:r>
      <w:r w:rsidR="00D16D55" w:rsidRPr="00B71006">
        <w:rPr>
          <w:sz w:val="28"/>
          <w:szCs w:val="28"/>
        </w:rPr>
        <w:t xml:space="preserve">trượt lở đất đá đồi núi thuộc các xã Dương Hòa, Phú Sơn, </w:t>
      </w:r>
      <w:r w:rsidR="005969A0" w:rsidRPr="00B71006">
        <w:rPr>
          <w:sz w:val="28"/>
          <w:szCs w:val="28"/>
        </w:rPr>
        <w:t xml:space="preserve">các triền dốc </w:t>
      </w:r>
      <w:r w:rsidR="00D16D55" w:rsidRPr="00B71006">
        <w:rPr>
          <w:sz w:val="28"/>
          <w:szCs w:val="28"/>
        </w:rPr>
        <w:t xml:space="preserve">dọc tuyến </w:t>
      </w:r>
      <w:r w:rsidR="005969A0" w:rsidRPr="00B71006">
        <w:rPr>
          <w:sz w:val="28"/>
          <w:szCs w:val="28"/>
        </w:rPr>
        <w:t xml:space="preserve">tránh phía Tây </w:t>
      </w:r>
      <w:r w:rsidR="004E57BE">
        <w:rPr>
          <w:sz w:val="28"/>
          <w:szCs w:val="28"/>
        </w:rPr>
        <w:t>Q</w:t>
      </w:r>
      <w:r w:rsidR="00D16D55" w:rsidRPr="00B71006">
        <w:rPr>
          <w:sz w:val="28"/>
          <w:szCs w:val="28"/>
        </w:rPr>
        <w:t>uốc lộ 1A</w:t>
      </w:r>
      <w:r w:rsidR="0044004A" w:rsidRPr="00B71006">
        <w:rPr>
          <w:sz w:val="28"/>
          <w:szCs w:val="28"/>
        </w:rPr>
        <w:t xml:space="preserve"> và tuyến cao tốc Cam Lộ - Túy Loan</w:t>
      </w:r>
      <w:r w:rsidRPr="00B71006">
        <w:rPr>
          <w:sz w:val="28"/>
          <w:szCs w:val="28"/>
        </w:rPr>
        <w:t>.</w:t>
      </w:r>
    </w:p>
    <w:p w:rsidR="005969A0" w:rsidRPr="004E57BE" w:rsidRDefault="00E81D89" w:rsidP="00B71006">
      <w:pPr>
        <w:ind w:firstLine="567"/>
        <w:jc w:val="both"/>
        <w:rPr>
          <w:spacing w:val="-4"/>
          <w:sz w:val="28"/>
          <w:szCs w:val="28"/>
        </w:rPr>
      </w:pPr>
      <w:r w:rsidRPr="004E57BE">
        <w:rPr>
          <w:b/>
          <w:spacing w:val="-4"/>
          <w:sz w:val="28"/>
          <w:szCs w:val="28"/>
        </w:rPr>
        <w:t>e) Huyện Nam Đông</w:t>
      </w:r>
      <w:r w:rsidRPr="004E57BE">
        <w:rPr>
          <w:spacing w:val="-4"/>
          <w:sz w:val="28"/>
          <w:szCs w:val="28"/>
        </w:rPr>
        <w:t xml:space="preserve">: Đề phòng </w:t>
      </w:r>
      <w:r w:rsidR="00205E28" w:rsidRPr="004E57BE">
        <w:rPr>
          <w:spacing w:val="-4"/>
          <w:sz w:val="28"/>
          <w:szCs w:val="28"/>
          <w:lang w:val="vi-VN"/>
        </w:rPr>
        <w:t xml:space="preserve">nguy cơ cao xảy ra </w:t>
      </w:r>
      <w:r w:rsidRPr="004E57BE">
        <w:rPr>
          <w:spacing w:val="-4"/>
          <w:sz w:val="28"/>
          <w:szCs w:val="28"/>
        </w:rPr>
        <w:t>trượt lở đất đá, mái taluy tuyến đường cao tốc La Sơn – Túy Loan qua địa bàn huyện, nhất là</w:t>
      </w:r>
      <w:r w:rsidR="00A75A3D" w:rsidRPr="004E57BE">
        <w:rPr>
          <w:spacing w:val="-4"/>
          <w:sz w:val="28"/>
          <w:szCs w:val="28"/>
        </w:rPr>
        <w:t xml:space="preserve"> đoạn</w:t>
      </w:r>
      <w:r w:rsidRPr="004E57BE">
        <w:rPr>
          <w:spacing w:val="-4"/>
          <w:sz w:val="28"/>
          <w:szCs w:val="28"/>
        </w:rPr>
        <w:t xml:space="preserve"> qua xã Hương Phú, </w:t>
      </w:r>
      <w:r w:rsidR="00873191" w:rsidRPr="004E57BE">
        <w:rPr>
          <w:spacing w:val="-4"/>
          <w:sz w:val="28"/>
          <w:szCs w:val="28"/>
        </w:rPr>
        <w:t xml:space="preserve">Hương Lộc, </w:t>
      </w:r>
      <w:r w:rsidRPr="004E57BE">
        <w:rPr>
          <w:spacing w:val="-4"/>
          <w:sz w:val="28"/>
          <w:szCs w:val="28"/>
        </w:rPr>
        <w:t>thị trấn Khe Tre</w:t>
      </w:r>
      <w:r w:rsidR="002B3E06" w:rsidRPr="004E57BE">
        <w:rPr>
          <w:spacing w:val="-4"/>
          <w:sz w:val="28"/>
          <w:szCs w:val="28"/>
        </w:rPr>
        <w:t xml:space="preserve">. </w:t>
      </w:r>
      <w:r w:rsidR="00A75A3D" w:rsidRPr="004E57BE">
        <w:rPr>
          <w:spacing w:val="-4"/>
          <w:sz w:val="28"/>
          <w:szCs w:val="28"/>
        </w:rPr>
        <w:t>Đề phòng lũ quét, sạt trượt đất ở các khu vực dân cư ven sườn đồi, sông suối thuộc các xã</w:t>
      </w:r>
      <w:r w:rsidR="004E57BE">
        <w:rPr>
          <w:spacing w:val="-4"/>
          <w:sz w:val="28"/>
          <w:szCs w:val="28"/>
        </w:rPr>
        <w:t>:</w:t>
      </w:r>
      <w:r w:rsidR="00A75A3D" w:rsidRPr="004E57BE">
        <w:rPr>
          <w:spacing w:val="-4"/>
          <w:sz w:val="28"/>
          <w:szCs w:val="28"/>
        </w:rPr>
        <w:t xml:space="preserve"> Thượng Quảng, </w:t>
      </w:r>
      <w:r w:rsidR="008F2C44" w:rsidRPr="004E57BE">
        <w:rPr>
          <w:spacing w:val="-4"/>
          <w:sz w:val="28"/>
          <w:szCs w:val="28"/>
        </w:rPr>
        <w:t xml:space="preserve">Thượng Long, </w:t>
      </w:r>
      <w:r w:rsidR="00873191" w:rsidRPr="004E57BE">
        <w:rPr>
          <w:spacing w:val="-4"/>
          <w:sz w:val="28"/>
          <w:szCs w:val="28"/>
        </w:rPr>
        <w:t>T</w:t>
      </w:r>
      <w:r w:rsidR="008F2C44" w:rsidRPr="004E57BE">
        <w:rPr>
          <w:spacing w:val="-4"/>
          <w:sz w:val="28"/>
          <w:szCs w:val="28"/>
        </w:rPr>
        <w:t>hượng Nhật,</w:t>
      </w:r>
      <w:r w:rsidR="005969A0" w:rsidRPr="004E57BE">
        <w:rPr>
          <w:spacing w:val="-4"/>
          <w:sz w:val="28"/>
          <w:szCs w:val="28"/>
        </w:rPr>
        <w:t xml:space="preserve"> Thượng Lộ,</w:t>
      </w:r>
      <w:r w:rsidR="008F2C44" w:rsidRPr="004E57BE">
        <w:rPr>
          <w:spacing w:val="-4"/>
          <w:sz w:val="28"/>
          <w:szCs w:val="28"/>
        </w:rPr>
        <w:t xml:space="preserve"> </w:t>
      </w:r>
      <w:r w:rsidR="005969A0" w:rsidRPr="004E57BE">
        <w:rPr>
          <w:spacing w:val="-4"/>
          <w:sz w:val="28"/>
          <w:szCs w:val="28"/>
        </w:rPr>
        <w:t>Hương Giang, Hương Hữu, Hương Hòa, Hương Sơn, Hương Lộc, Hương Phú</w:t>
      </w:r>
      <w:r w:rsidR="00873191" w:rsidRPr="004E57BE">
        <w:rPr>
          <w:spacing w:val="-4"/>
          <w:sz w:val="28"/>
          <w:szCs w:val="28"/>
        </w:rPr>
        <w:t xml:space="preserve">, </w:t>
      </w:r>
      <w:r w:rsidR="008F2C44" w:rsidRPr="004E57BE">
        <w:rPr>
          <w:spacing w:val="-4"/>
          <w:sz w:val="28"/>
          <w:szCs w:val="28"/>
        </w:rPr>
        <w:t>thị trấn Khe Tre.</w:t>
      </w:r>
      <w:r w:rsidR="00036363" w:rsidRPr="004E57BE">
        <w:rPr>
          <w:spacing w:val="-4"/>
          <w:sz w:val="28"/>
          <w:szCs w:val="28"/>
        </w:rPr>
        <w:t xml:space="preserve"> Đặc biệt chú ý </w:t>
      </w:r>
      <w:r w:rsidR="00853A2C" w:rsidRPr="004E57BE">
        <w:rPr>
          <w:spacing w:val="-4"/>
          <w:sz w:val="28"/>
          <w:szCs w:val="28"/>
        </w:rPr>
        <w:t xml:space="preserve">9 vị trí có nguy cơ </w:t>
      </w:r>
      <w:r w:rsidR="002B3E06" w:rsidRPr="004E57BE">
        <w:rPr>
          <w:spacing w:val="-4"/>
          <w:sz w:val="28"/>
          <w:szCs w:val="28"/>
        </w:rPr>
        <w:t xml:space="preserve">rất </w:t>
      </w:r>
      <w:r w:rsidR="00853A2C" w:rsidRPr="004E57BE">
        <w:rPr>
          <w:spacing w:val="-4"/>
          <w:sz w:val="28"/>
          <w:szCs w:val="28"/>
        </w:rPr>
        <w:t xml:space="preserve">cao xảy ra sạt lở đất, lũ quét khi có mưa lớn kéo dài ảnh hưởng trực tiếp đến các hộ dân, </w:t>
      </w:r>
      <w:r w:rsidR="00036363" w:rsidRPr="004E57BE">
        <w:rPr>
          <w:spacing w:val="-4"/>
          <w:sz w:val="28"/>
          <w:szCs w:val="28"/>
        </w:rPr>
        <w:t>bao gồm</w:t>
      </w:r>
      <w:r w:rsidR="00853A2C" w:rsidRPr="004E57BE">
        <w:rPr>
          <w:spacing w:val="-4"/>
          <w:sz w:val="28"/>
          <w:szCs w:val="28"/>
        </w:rPr>
        <w:t xml:space="preserve">: </w:t>
      </w:r>
      <w:r w:rsidR="005969A0" w:rsidRPr="004E57BE">
        <w:rPr>
          <w:spacing w:val="-4"/>
          <w:sz w:val="28"/>
          <w:szCs w:val="28"/>
        </w:rPr>
        <w:t xml:space="preserve">04 vị trí có nguy cơ </w:t>
      </w:r>
      <w:r w:rsidR="005969A0" w:rsidRPr="004E57BE">
        <w:rPr>
          <w:spacing w:val="-4"/>
          <w:sz w:val="28"/>
          <w:szCs w:val="28"/>
          <w:lang w:val="vi-VN"/>
        </w:rPr>
        <w:t xml:space="preserve">về </w:t>
      </w:r>
      <w:r w:rsidR="005969A0" w:rsidRPr="004E57BE">
        <w:rPr>
          <w:spacing w:val="-4"/>
          <w:sz w:val="28"/>
          <w:szCs w:val="28"/>
        </w:rPr>
        <w:t xml:space="preserve">sạt lở đất ở (Tổ dân phố I và II, thị trấn Khe Tre; thôn 5, xã Thượng Long; thôn Đa Phú, xã Hương Phú); có 03 vị trí có nguy cơ </w:t>
      </w:r>
      <w:r w:rsidR="005969A0" w:rsidRPr="004E57BE">
        <w:rPr>
          <w:spacing w:val="-4"/>
          <w:sz w:val="28"/>
          <w:szCs w:val="28"/>
          <w:lang w:val="vi-VN"/>
        </w:rPr>
        <w:t xml:space="preserve">về </w:t>
      </w:r>
      <w:r w:rsidR="005969A0" w:rsidRPr="004E57BE">
        <w:rPr>
          <w:spacing w:val="-4"/>
          <w:sz w:val="28"/>
          <w:szCs w:val="28"/>
        </w:rPr>
        <w:t xml:space="preserve">lũ quét và sạt lở đất ở (thôn Ria Hố, xã Thượng Lộ; thôn 2, xã Thượng Nhật; thôn 1, xã Hương Lộc); có 02 khu vực dân cư có nguy cơ </w:t>
      </w:r>
      <w:r w:rsidR="005969A0" w:rsidRPr="004E57BE">
        <w:rPr>
          <w:spacing w:val="-4"/>
          <w:sz w:val="28"/>
          <w:szCs w:val="28"/>
          <w:lang w:val="vi-VN"/>
        </w:rPr>
        <w:t>v</w:t>
      </w:r>
      <w:r w:rsidR="005969A0" w:rsidRPr="004E57BE">
        <w:rPr>
          <w:spacing w:val="-4"/>
          <w:sz w:val="28"/>
          <w:szCs w:val="28"/>
        </w:rPr>
        <w:t>ề</w:t>
      </w:r>
      <w:r w:rsidR="005969A0" w:rsidRPr="004E57BE">
        <w:rPr>
          <w:spacing w:val="-4"/>
          <w:sz w:val="28"/>
          <w:szCs w:val="28"/>
          <w:lang w:val="vi-VN"/>
        </w:rPr>
        <w:t xml:space="preserve"> </w:t>
      </w:r>
      <w:r w:rsidR="005969A0" w:rsidRPr="004E57BE">
        <w:rPr>
          <w:spacing w:val="-4"/>
          <w:sz w:val="28"/>
          <w:szCs w:val="28"/>
        </w:rPr>
        <w:t>lũ quét ở (thôn Ka Zan, xã Thượng Lộ; thôn Phú Thuận, xã Hương Xuân).</w:t>
      </w:r>
    </w:p>
    <w:p w:rsidR="00786D08" w:rsidRPr="00BF7EAE" w:rsidRDefault="008F2C44" w:rsidP="00B71006">
      <w:pPr>
        <w:ind w:firstLine="567"/>
        <w:jc w:val="both"/>
        <w:rPr>
          <w:sz w:val="28"/>
          <w:szCs w:val="28"/>
        </w:rPr>
      </w:pPr>
      <w:r w:rsidRPr="00B71006">
        <w:rPr>
          <w:b/>
          <w:sz w:val="28"/>
          <w:szCs w:val="28"/>
        </w:rPr>
        <w:t>g) Huyện Phú Vang</w:t>
      </w:r>
      <w:r w:rsidRPr="00B71006">
        <w:rPr>
          <w:sz w:val="28"/>
          <w:szCs w:val="28"/>
        </w:rPr>
        <w:t xml:space="preserve">: </w:t>
      </w:r>
      <w:r w:rsidRPr="00BF7EAE">
        <w:rPr>
          <w:sz w:val="28"/>
          <w:szCs w:val="28"/>
        </w:rPr>
        <w:t>Đề phòng xói lở bờ biển đoạn xã Phú Thuận, Phú Hải, Phú Diên</w:t>
      </w:r>
      <w:r w:rsidR="001F3F08" w:rsidRPr="00BF7EAE">
        <w:rPr>
          <w:sz w:val="28"/>
          <w:szCs w:val="28"/>
        </w:rPr>
        <w:t>, đặc biệt là khu vực có nguy cơ rất cao tiếp tục xảy ra sạ</w:t>
      </w:r>
      <w:r w:rsidR="00A97BE0" w:rsidRPr="00BF7EAE">
        <w:rPr>
          <w:sz w:val="28"/>
          <w:szCs w:val="28"/>
        </w:rPr>
        <w:t>t</w:t>
      </w:r>
      <w:r w:rsidR="001F3F08" w:rsidRPr="00BF7EAE">
        <w:rPr>
          <w:sz w:val="28"/>
          <w:szCs w:val="28"/>
        </w:rPr>
        <w:t xml:space="preserve"> lở đoạn qua thôn An Dương 1 thuộc xã Phú Thuận</w:t>
      </w:r>
      <w:r w:rsidRPr="00BF7EAE">
        <w:rPr>
          <w:sz w:val="28"/>
          <w:szCs w:val="28"/>
        </w:rPr>
        <w:t>.</w:t>
      </w:r>
    </w:p>
    <w:p w:rsidR="00D62D03" w:rsidRPr="00B71006" w:rsidRDefault="00D62D03" w:rsidP="00B71006">
      <w:pPr>
        <w:widowControl w:val="0"/>
        <w:ind w:firstLine="720"/>
        <w:jc w:val="both"/>
        <w:rPr>
          <w:b/>
          <w:i/>
          <w:spacing w:val="-4"/>
          <w:sz w:val="28"/>
          <w:szCs w:val="28"/>
          <w:lang w:val="pt-PT"/>
        </w:rPr>
      </w:pPr>
      <w:r w:rsidRPr="00B71006">
        <w:rPr>
          <w:b/>
          <w:sz w:val="28"/>
          <w:szCs w:val="28"/>
        </w:rPr>
        <w:t>h) Huyện Phú Lộc</w:t>
      </w:r>
      <w:r w:rsidRPr="00B71006">
        <w:rPr>
          <w:sz w:val="28"/>
          <w:szCs w:val="28"/>
        </w:rPr>
        <w:t xml:space="preserve">: </w:t>
      </w:r>
      <w:r w:rsidRPr="00BF7EAE">
        <w:rPr>
          <w:sz w:val="28"/>
          <w:szCs w:val="28"/>
        </w:rPr>
        <w:t xml:space="preserve">Đề phòng </w:t>
      </w:r>
      <w:r w:rsidRPr="00BF7EAE">
        <w:rPr>
          <w:sz w:val="28"/>
          <w:szCs w:val="28"/>
          <w:lang w:val="vi-VN"/>
        </w:rPr>
        <w:t xml:space="preserve">nguy cơ cao </w:t>
      </w:r>
      <w:r w:rsidRPr="00BF7EAE">
        <w:rPr>
          <w:sz w:val="28"/>
          <w:szCs w:val="28"/>
        </w:rPr>
        <w:t xml:space="preserve">trượt lở đất đá đồi núi thuộc </w:t>
      </w:r>
      <w:r w:rsidRPr="00BF7EAE">
        <w:rPr>
          <w:sz w:val="28"/>
          <w:szCs w:val="28"/>
        </w:rPr>
        <w:lastRenderedPageBreak/>
        <w:t>các xã Xuân Lộc, Lộc Bình, khu vực các đèo: Phước Tượng, Phú Gia, Hải Vân, đường đi lên đỉnh Bạch Mã; các khu dân cư ven sườn đồi, núi</w:t>
      </w:r>
      <w:r w:rsidRPr="00B71006">
        <w:rPr>
          <w:b/>
          <w:i/>
          <w:sz w:val="28"/>
          <w:szCs w:val="28"/>
        </w:rPr>
        <w:t xml:space="preserve"> </w:t>
      </w:r>
      <w:r w:rsidRPr="00B71006">
        <w:rPr>
          <w:sz w:val="28"/>
          <w:szCs w:val="28"/>
        </w:rPr>
        <w:t>thuộc thị trấn Phú Lộc, các xã: Lộc Điền, Lộc Trì, Lộc Thủy, Lộc Tiến, Lộc Bình, Lộc Vĩnh, khu vực Hói Mít</w:t>
      </w:r>
      <w:r w:rsidR="005969A0" w:rsidRPr="00B71006">
        <w:rPr>
          <w:sz w:val="28"/>
          <w:szCs w:val="28"/>
        </w:rPr>
        <w:t xml:space="preserve"> </w:t>
      </w:r>
      <w:r w:rsidRPr="00B71006">
        <w:rPr>
          <w:sz w:val="28"/>
          <w:szCs w:val="28"/>
        </w:rPr>
        <w:t>- Hói Dừa thuộc thị trấn Lăng Cô</w:t>
      </w:r>
      <w:r w:rsidR="00B71006">
        <w:rPr>
          <w:sz w:val="28"/>
          <w:szCs w:val="28"/>
        </w:rPr>
        <w:t>;</w:t>
      </w:r>
      <w:r w:rsidRPr="00B71006">
        <w:rPr>
          <w:sz w:val="28"/>
          <w:szCs w:val="28"/>
        </w:rPr>
        <w:t xml:space="preserve"> </w:t>
      </w:r>
      <w:r w:rsidR="00B71006" w:rsidRPr="00BF7EAE">
        <w:rPr>
          <w:spacing w:val="-4"/>
          <w:sz w:val="28"/>
          <w:szCs w:val="28"/>
          <w:lang w:val="pt-PT"/>
        </w:rPr>
        <w:t>đ</w:t>
      </w:r>
      <w:r w:rsidR="002B3E06" w:rsidRPr="00BF7EAE">
        <w:rPr>
          <w:spacing w:val="-4"/>
          <w:sz w:val="28"/>
          <w:szCs w:val="28"/>
          <w:lang w:val="pt-PT"/>
        </w:rPr>
        <w:t xml:space="preserve">ặc biệt chú ý 63 hộ thuộc khu vực có nguy cơ cao xảy ra sạt lở đất gồm: 14 hộ tại núi Phú Gia, 09 hộ tại thôn Thổ Sơn thuộc xã Lộc Tiến; 17 hộ tại thôn Trung Phước Tượng và thôn Trung An thuộc xã Lộc Trì; 11 hộ dọc tuyến Quốc lộ 49B đoạn qua xã Lộc Bình; 12 hộ tại thôn Bạch Thạch thuộc xã Lộc Điền. </w:t>
      </w:r>
      <w:r w:rsidR="00B71006" w:rsidRPr="00BF7EAE">
        <w:rPr>
          <w:sz w:val="28"/>
          <w:szCs w:val="28"/>
        </w:rPr>
        <w:t>Cảnh báo</w:t>
      </w:r>
      <w:r w:rsidRPr="00BF7EAE">
        <w:rPr>
          <w:sz w:val="28"/>
          <w:szCs w:val="28"/>
        </w:rPr>
        <w:t xml:space="preserve"> sạt trượt mái dốc ta-luy dọc tuyến đường ra khu du lịch Laguna, sườn núi phía Đông mũi Chân Mây (Lộc Vĩnh).</w:t>
      </w:r>
      <w:r w:rsidRPr="00B71006">
        <w:rPr>
          <w:b/>
          <w:i/>
          <w:sz w:val="28"/>
          <w:szCs w:val="28"/>
        </w:rPr>
        <w:t xml:space="preserve"> </w:t>
      </w:r>
      <w:r w:rsidRPr="00B71006">
        <w:rPr>
          <w:sz w:val="28"/>
          <w:szCs w:val="28"/>
        </w:rPr>
        <w:t>Đề phòng các điểm sạt lở bờ sông Truồi, sông Nước Ngọt – Bù Lu; xói lở bờ biển đoạn qua các xã: Giang Hải, Vinh Mỹ</w:t>
      </w:r>
      <w:r w:rsidR="00BF7EAE">
        <w:rPr>
          <w:sz w:val="28"/>
          <w:szCs w:val="28"/>
        </w:rPr>
        <w:t xml:space="preserve">, </w:t>
      </w:r>
      <w:r w:rsidRPr="00B71006">
        <w:rPr>
          <w:sz w:val="28"/>
          <w:szCs w:val="28"/>
        </w:rPr>
        <w:t xml:space="preserve">Vinh Hiền. </w:t>
      </w:r>
    </w:p>
    <w:p w:rsidR="000C68E9" w:rsidRPr="00B71006" w:rsidRDefault="005C52D3" w:rsidP="00B71006">
      <w:pPr>
        <w:ind w:firstLine="567"/>
        <w:jc w:val="both"/>
        <w:rPr>
          <w:sz w:val="28"/>
          <w:szCs w:val="28"/>
        </w:rPr>
      </w:pPr>
      <w:r w:rsidRPr="00B71006">
        <w:rPr>
          <w:b/>
          <w:sz w:val="28"/>
          <w:szCs w:val="28"/>
        </w:rPr>
        <w:t>i) Thành phố Huế</w:t>
      </w:r>
      <w:r w:rsidRPr="00B71006">
        <w:rPr>
          <w:sz w:val="28"/>
          <w:szCs w:val="28"/>
        </w:rPr>
        <w:t xml:space="preserve">: </w:t>
      </w:r>
      <w:r w:rsidR="000147AA" w:rsidRPr="00B71006">
        <w:rPr>
          <w:sz w:val="28"/>
          <w:szCs w:val="28"/>
        </w:rPr>
        <w:t>Chú</w:t>
      </w:r>
      <w:r w:rsidRPr="00B71006">
        <w:rPr>
          <w:sz w:val="28"/>
          <w:szCs w:val="28"/>
        </w:rPr>
        <w:t xml:space="preserve"> ý sạt trượt sườn đồi dốc trên địa bàn </w:t>
      </w:r>
      <w:r w:rsidR="00005F8D" w:rsidRPr="00B71006">
        <w:rPr>
          <w:sz w:val="28"/>
          <w:szCs w:val="28"/>
        </w:rPr>
        <w:t xml:space="preserve">các </w:t>
      </w:r>
      <w:r w:rsidRPr="00B71006">
        <w:rPr>
          <w:sz w:val="28"/>
          <w:szCs w:val="28"/>
        </w:rPr>
        <w:t xml:space="preserve">phường </w:t>
      </w:r>
      <w:r w:rsidR="000147AA" w:rsidRPr="00B71006">
        <w:rPr>
          <w:sz w:val="28"/>
          <w:szCs w:val="28"/>
        </w:rPr>
        <w:t xml:space="preserve">Hương Thọ, Thủy Bằng, </w:t>
      </w:r>
      <w:r w:rsidRPr="00B71006">
        <w:rPr>
          <w:sz w:val="28"/>
          <w:szCs w:val="28"/>
        </w:rPr>
        <w:t>An Tây</w:t>
      </w:r>
      <w:r w:rsidR="000147AA" w:rsidRPr="00B71006">
        <w:rPr>
          <w:sz w:val="28"/>
          <w:szCs w:val="28"/>
        </w:rPr>
        <w:t>;</w:t>
      </w:r>
      <w:r w:rsidR="002B3E06" w:rsidRPr="00B71006">
        <w:rPr>
          <w:sz w:val="28"/>
          <w:szCs w:val="28"/>
        </w:rPr>
        <w:t xml:space="preserve"> </w:t>
      </w:r>
      <w:r w:rsidR="000147AA" w:rsidRPr="00B71006">
        <w:rPr>
          <w:sz w:val="28"/>
          <w:szCs w:val="28"/>
        </w:rPr>
        <w:t>s</w:t>
      </w:r>
      <w:r w:rsidRPr="00B71006">
        <w:rPr>
          <w:sz w:val="28"/>
          <w:szCs w:val="28"/>
        </w:rPr>
        <w:t xml:space="preserve">ạt lở bờ sông Hương đoạn qua </w:t>
      </w:r>
      <w:r w:rsidR="00005F8D" w:rsidRPr="00B71006">
        <w:rPr>
          <w:sz w:val="28"/>
          <w:szCs w:val="28"/>
        </w:rPr>
        <w:t xml:space="preserve">các </w:t>
      </w:r>
      <w:r w:rsidR="006564A1" w:rsidRPr="00B71006">
        <w:rPr>
          <w:sz w:val="28"/>
          <w:szCs w:val="28"/>
        </w:rPr>
        <w:t xml:space="preserve">xã, </w:t>
      </w:r>
      <w:r w:rsidRPr="00B71006">
        <w:rPr>
          <w:sz w:val="28"/>
          <w:szCs w:val="28"/>
        </w:rPr>
        <w:t xml:space="preserve">phường </w:t>
      </w:r>
      <w:r w:rsidR="00DB4B4B" w:rsidRPr="00B71006">
        <w:rPr>
          <w:sz w:val="28"/>
          <w:szCs w:val="28"/>
        </w:rPr>
        <w:t xml:space="preserve">Hương Thọ, </w:t>
      </w:r>
      <w:r w:rsidR="000147AA" w:rsidRPr="00B71006">
        <w:rPr>
          <w:sz w:val="28"/>
          <w:szCs w:val="28"/>
        </w:rPr>
        <w:t xml:space="preserve">Hương Hồ, </w:t>
      </w:r>
      <w:r w:rsidR="005D7FFD" w:rsidRPr="00B71006">
        <w:rPr>
          <w:sz w:val="28"/>
          <w:szCs w:val="28"/>
        </w:rPr>
        <w:t xml:space="preserve">Thủy Bằng, </w:t>
      </w:r>
      <w:r w:rsidR="000147AA" w:rsidRPr="00B71006">
        <w:rPr>
          <w:sz w:val="28"/>
          <w:szCs w:val="28"/>
        </w:rPr>
        <w:t xml:space="preserve">Thủy Biều, </w:t>
      </w:r>
      <w:r w:rsidR="006564A1" w:rsidRPr="00B71006">
        <w:rPr>
          <w:sz w:val="28"/>
          <w:szCs w:val="28"/>
        </w:rPr>
        <w:t xml:space="preserve">Vỹ Dạ, Phú Mậu, Phú Thanh, </w:t>
      </w:r>
      <w:r w:rsidR="000C68E9" w:rsidRPr="00B71006">
        <w:rPr>
          <w:sz w:val="28"/>
          <w:szCs w:val="28"/>
        </w:rPr>
        <w:t>Hương Vinh, Hương Phong</w:t>
      </w:r>
      <w:r w:rsidR="004E57BE">
        <w:rPr>
          <w:sz w:val="28"/>
          <w:szCs w:val="28"/>
        </w:rPr>
        <w:t>; Đặc biệt lưu ý điểm nguy cơ sạt trượt rất cao ở điện Huệ Nam (Điện Hòn Chén) thôn Hải Cát, xã Hương Thọ</w:t>
      </w:r>
      <w:r w:rsidR="000C68E9" w:rsidRPr="00B71006">
        <w:rPr>
          <w:sz w:val="28"/>
          <w:szCs w:val="28"/>
        </w:rPr>
        <w:t>.</w:t>
      </w:r>
      <w:r w:rsidR="002B3E06" w:rsidRPr="00B71006">
        <w:rPr>
          <w:sz w:val="28"/>
          <w:szCs w:val="28"/>
        </w:rPr>
        <w:t xml:space="preserve"> </w:t>
      </w:r>
      <w:r w:rsidR="004E57BE">
        <w:rPr>
          <w:sz w:val="28"/>
          <w:szCs w:val="28"/>
        </w:rPr>
        <w:t>Đề phòng s</w:t>
      </w:r>
      <w:r w:rsidR="002B3E06" w:rsidRPr="00B71006">
        <w:rPr>
          <w:sz w:val="28"/>
          <w:szCs w:val="28"/>
        </w:rPr>
        <w:t>ạt lở bờ biển khu vực xã Hải Dương, thị trấn Thuận An,…</w:t>
      </w:r>
    </w:p>
    <w:p w:rsidR="00817655" w:rsidRPr="00B71006" w:rsidRDefault="005D7875" w:rsidP="00B71006">
      <w:pPr>
        <w:ind w:firstLine="567"/>
        <w:jc w:val="both"/>
        <w:rPr>
          <w:sz w:val="28"/>
          <w:szCs w:val="28"/>
        </w:rPr>
      </w:pPr>
      <w:r w:rsidRPr="00B71006">
        <w:rPr>
          <w:b/>
          <w:sz w:val="28"/>
          <w:szCs w:val="28"/>
        </w:rPr>
        <w:t xml:space="preserve">2. </w:t>
      </w:r>
      <w:r w:rsidR="00271D83" w:rsidRPr="00B71006">
        <w:rPr>
          <w:b/>
          <w:sz w:val="28"/>
          <w:szCs w:val="28"/>
        </w:rPr>
        <w:t>C</w:t>
      </w:r>
      <w:r w:rsidR="0076065C" w:rsidRPr="00B71006">
        <w:rPr>
          <w:b/>
          <w:sz w:val="28"/>
          <w:szCs w:val="28"/>
        </w:rPr>
        <w:t>ác chủ đập, đơn vị quản lý khai thác, các chủ đầu tư công trình thủy điện, thủy lợi</w:t>
      </w:r>
      <w:r w:rsidR="00507FE4" w:rsidRPr="00B71006">
        <w:rPr>
          <w:b/>
          <w:sz w:val="28"/>
          <w:szCs w:val="28"/>
        </w:rPr>
        <w:t xml:space="preserve"> trên địa bàn tỉnh</w:t>
      </w:r>
      <w:r w:rsidRPr="00B71006">
        <w:rPr>
          <w:sz w:val="28"/>
          <w:szCs w:val="28"/>
        </w:rPr>
        <w:t xml:space="preserve">: </w:t>
      </w:r>
    </w:p>
    <w:p w:rsidR="00D16D55" w:rsidRPr="00B71006" w:rsidRDefault="005D7875" w:rsidP="00B71006">
      <w:pPr>
        <w:ind w:firstLine="567"/>
        <w:jc w:val="both"/>
        <w:rPr>
          <w:b/>
          <w:i/>
          <w:sz w:val="28"/>
          <w:szCs w:val="28"/>
        </w:rPr>
      </w:pPr>
      <w:r w:rsidRPr="00B71006">
        <w:rPr>
          <w:sz w:val="28"/>
          <w:szCs w:val="28"/>
        </w:rPr>
        <w:t xml:space="preserve">Chú ý </w:t>
      </w:r>
      <w:r w:rsidR="0076065C" w:rsidRPr="00B71006">
        <w:rPr>
          <w:sz w:val="28"/>
          <w:szCs w:val="28"/>
        </w:rPr>
        <w:t xml:space="preserve">kiểm tra, phát hiện </w:t>
      </w:r>
      <w:r w:rsidR="00F75575" w:rsidRPr="00B71006">
        <w:rPr>
          <w:sz w:val="28"/>
          <w:szCs w:val="28"/>
        </w:rPr>
        <w:t xml:space="preserve">các điểm </w:t>
      </w:r>
      <w:r w:rsidR="00D22799" w:rsidRPr="00B71006">
        <w:rPr>
          <w:sz w:val="28"/>
          <w:szCs w:val="28"/>
        </w:rPr>
        <w:t xml:space="preserve">nguy cơ </w:t>
      </w:r>
      <w:r w:rsidRPr="00B71006">
        <w:rPr>
          <w:sz w:val="28"/>
          <w:szCs w:val="28"/>
        </w:rPr>
        <w:t>sạt lở ven hồ</w:t>
      </w:r>
      <w:r w:rsidR="00F75575" w:rsidRPr="00B71006">
        <w:rPr>
          <w:sz w:val="28"/>
          <w:szCs w:val="28"/>
        </w:rPr>
        <w:t>;</w:t>
      </w:r>
      <w:r w:rsidR="002B3E06" w:rsidRPr="00B71006">
        <w:rPr>
          <w:sz w:val="28"/>
          <w:szCs w:val="28"/>
        </w:rPr>
        <w:t xml:space="preserve"> </w:t>
      </w:r>
      <w:r w:rsidR="00CD4FD9" w:rsidRPr="00B71006">
        <w:rPr>
          <w:sz w:val="28"/>
          <w:szCs w:val="28"/>
        </w:rPr>
        <w:t>thượng, hạ lưu</w:t>
      </w:r>
      <w:r w:rsidR="00D22799" w:rsidRPr="00B71006">
        <w:rPr>
          <w:sz w:val="28"/>
          <w:szCs w:val="28"/>
        </w:rPr>
        <w:t xml:space="preserve"> công trình </w:t>
      </w:r>
      <w:r w:rsidRPr="00B71006">
        <w:rPr>
          <w:sz w:val="28"/>
          <w:szCs w:val="28"/>
        </w:rPr>
        <w:t>đầu mối gồm</w:t>
      </w:r>
      <w:r w:rsidR="0076065C" w:rsidRPr="00B71006">
        <w:rPr>
          <w:sz w:val="28"/>
          <w:szCs w:val="28"/>
        </w:rPr>
        <w:t>:</w:t>
      </w:r>
      <w:r w:rsidR="00271D83" w:rsidRPr="00B71006">
        <w:rPr>
          <w:sz w:val="28"/>
          <w:szCs w:val="28"/>
        </w:rPr>
        <w:t xml:space="preserve"> đập dâng, đập phụ, đập tràn, </w:t>
      </w:r>
      <w:r w:rsidRPr="00B71006">
        <w:rPr>
          <w:sz w:val="28"/>
          <w:szCs w:val="28"/>
        </w:rPr>
        <w:t xml:space="preserve">cống xả sâu, tuy nen, </w:t>
      </w:r>
      <w:r w:rsidR="00271D83" w:rsidRPr="00B71006">
        <w:rPr>
          <w:sz w:val="28"/>
          <w:szCs w:val="28"/>
        </w:rPr>
        <w:t xml:space="preserve">tuyến đường ống áp lực, </w:t>
      </w:r>
      <w:r w:rsidRPr="00B71006">
        <w:rPr>
          <w:sz w:val="28"/>
          <w:szCs w:val="28"/>
        </w:rPr>
        <w:t xml:space="preserve">nhà máy thủy điện, </w:t>
      </w:r>
      <w:r w:rsidR="00271D83" w:rsidRPr="00B71006">
        <w:rPr>
          <w:sz w:val="28"/>
          <w:szCs w:val="28"/>
        </w:rPr>
        <w:t>trạm biến áp</w:t>
      </w:r>
      <w:r w:rsidRPr="00B71006">
        <w:rPr>
          <w:sz w:val="28"/>
          <w:szCs w:val="28"/>
        </w:rPr>
        <w:t>,</w:t>
      </w:r>
      <w:r w:rsidR="00271D83" w:rsidRPr="00B71006">
        <w:rPr>
          <w:sz w:val="28"/>
          <w:szCs w:val="28"/>
        </w:rPr>
        <w:t xml:space="preserve"> trạm điện dự phòng,</w:t>
      </w:r>
      <w:r w:rsidRPr="00B71006">
        <w:rPr>
          <w:sz w:val="28"/>
          <w:szCs w:val="28"/>
        </w:rPr>
        <w:t xml:space="preserve"> khu </w:t>
      </w:r>
      <w:r w:rsidR="00271D83" w:rsidRPr="00B71006">
        <w:rPr>
          <w:sz w:val="28"/>
          <w:szCs w:val="28"/>
        </w:rPr>
        <w:t>quản lý điều hành;</w:t>
      </w:r>
      <w:r w:rsidR="00014807" w:rsidRPr="00B71006">
        <w:rPr>
          <w:sz w:val="28"/>
          <w:szCs w:val="28"/>
        </w:rPr>
        <w:t xml:space="preserve"> kho bãi, </w:t>
      </w:r>
      <w:r w:rsidR="00271D83" w:rsidRPr="00B71006">
        <w:rPr>
          <w:sz w:val="28"/>
          <w:szCs w:val="28"/>
        </w:rPr>
        <w:t xml:space="preserve">lán trại của </w:t>
      </w:r>
      <w:r w:rsidRPr="00B71006">
        <w:rPr>
          <w:sz w:val="28"/>
          <w:szCs w:val="28"/>
        </w:rPr>
        <w:t>công nhân vận hành, thi công (đối với công trình đang thi công</w:t>
      </w:r>
      <w:r w:rsidR="00D22799" w:rsidRPr="00B71006">
        <w:rPr>
          <w:sz w:val="28"/>
          <w:szCs w:val="28"/>
        </w:rPr>
        <w:t>)</w:t>
      </w:r>
      <w:r w:rsidR="0042440F" w:rsidRPr="00B71006">
        <w:rPr>
          <w:sz w:val="28"/>
          <w:szCs w:val="28"/>
        </w:rPr>
        <w:t>. Kiểm tra tình hình trượt lở ven hồ phía thượng lưu đập dâng, đập tràn đề phòng đất đá sạt lở mạnh gây sóng lũ và nước hồ dâng đột ngột tràn qua đập gây sự cố công trình</w:t>
      </w:r>
      <w:r w:rsidRPr="00B71006">
        <w:rPr>
          <w:sz w:val="28"/>
          <w:szCs w:val="28"/>
        </w:rPr>
        <w:t xml:space="preserve">. Đề phòng </w:t>
      </w:r>
      <w:r w:rsidR="0076065C" w:rsidRPr="00B71006">
        <w:rPr>
          <w:sz w:val="28"/>
          <w:szCs w:val="28"/>
        </w:rPr>
        <w:t xml:space="preserve">hiện tượng </w:t>
      </w:r>
      <w:r w:rsidR="00F75575" w:rsidRPr="00B71006">
        <w:rPr>
          <w:sz w:val="28"/>
          <w:szCs w:val="28"/>
        </w:rPr>
        <w:t xml:space="preserve">sạt lở </w:t>
      </w:r>
      <w:r w:rsidR="0042440F" w:rsidRPr="00B71006">
        <w:rPr>
          <w:sz w:val="28"/>
          <w:szCs w:val="28"/>
        </w:rPr>
        <w:t>sườn đồi bờ sông phía hạ lưu đập dâng, đập</w:t>
      </w:r>
      <w:r w:rsidR="0076065C" w:rsidRPr="00B71006">
        <w:rPr>
          <w:sz w:val="28"/>
          <w:szCs w:val="28"/>
        </w:rPr>
        <w:t xml:space="preserve"> tràn làm hạn chế thoát lũ </w:t>
      </w:r>
      <w:r w:rsidR="0042440F" w:rsidRPr="00B71006">
        <w:rPr>
          <w:sz w:val="28"/>
          <w:szCs w:val="28"/>
        </w:rPr>
        <w:t xml:space="preserve">và đe dọa đến </w:t>
      </w:r>
      <w:r w:rsidR="00EB258F" w:rsidRPr="00B71006">
        <w:rPr>
          <w:sz w:val="28"/>
          <w:szCs w:val="28"/>
        </w:rPr>
        <w:t xml:space="preserve">vận hành </w:t>
      </w:r>
      <w:r w:rsidR="0042440F" w:rsidRPr="00B71006">
        <w:rPr>
          <w:sz w:val="28"/>
          <w:szCs w:val="28"/>
        </w:rPr>
        <w:t xml:space="preserve">an toàn </w:t>
      </w:r>
      <w:r w:rsidR="003F551D" w:rsidRPr="00B71006">
        <w:rPr>
          <w:sz w:val="28"/>
          <w:szCs w:val="28"/>
        </w:rPr>
        <w:t>công trình.</w:t>
      </w:r>
    </w:p>
    <w:p w:rsidR="00F64F38" w:rsidRPr="00B71006" w:rsidRDefault="005C52D3" w:rsidP="00B71006">
      <w:pPr>
        <w:pStyle w:val="BodyText2"/>
        <w:tabs>
          <w:tab w:val="center" w:pos="0"/>
        </w:tabs>
        <w:ind w:firstLine="567"/>
        <w:jc w:val="both"/>
        <w:rPr>
          <w:b w:val="0"/>
          <w:szCs w:val="28"/>
        </w:rPr>
      </w:pPr>
      <w:r w:rsidRPr="00B71006">
        <w:rPr>
          <w:szCs w:val="28"/>
        </w:rPr>
        <w:t xml:space="preserve">3. Các đơn vị đang thi công công trình giao thông, </w:t>
      </w:r>
      <w:r w:rsidR="00507FE4" w:rsidRPr="00B71006">
        <w:rPr>
          <w:szCs w:val="28"/>
        </w:rPr>
        <w:t xml:space="preserve">xây dựng, </w:t>
      </w:r>
      <w:r w:rsidR="007C4A5F" w:rsidRPr="00B71006">
        <w:rPr>
          <w:szCs w:val="28"/>
        </w:rPr>
        <w:t>nông nghiệp và phát triển nông thôn</w:t>
      </w:r>
      <w:r w:rsidR="00C11FDA" w:rsidRPr="00B71006">
        <w:rPr>
          <w:szCs w:val="28"/>
        </w:rPr>
        <w:t xml:space="preserve"> và các công trình </w:t>
      </w:r>
      <w:r w:rsidR="007C4A5F" w:rsidRPr="00B71006">
        <w:rPr>
          <w:szCs w:val="28"/>
        </w:rPr>
        <w:t>xây dựng</w:t>
      </w:r>
      <w:r w:rsidR="00C30D41" w:rsidRPr="00B71006">
        <w:rPr>
          <w:szCs w:val="28"/>
        </w:rPr>
        <w:t xml:space="preserve"> </w:t>
      </w:r>
      <w:r w:rsidRPr="00B71006">
        <w:rPr>
          <w:szCs w:val="28"/>
        </w:rPr>
        <w:t>ven sông suối</w:t>
      </w:r>
      <w:r w:rsidR="00810B23" w:rsidRPr="00B71006">
        <w:rPr>
          <w:szCs w:val="28"/>
        </w:rPr>
        <w:t>, bờ biển, đầm phá</w:t>
      </w:r>
      <w:r w:rsidR="007C4A5F" w:rsidRPr="00B71006">
        <w:rPr>
          <w:b w:val="0"/>
          <w:szCs w:val="28"/>
        </w:rPr>
        <w:t xml:space="preserve">: </w:t>
      </w:r>
      <w:r w:rsidR="00C30D41" w:rsidRPr="00B71006">
        <w:rPr>
          <w:b w:val="0"/>
          <w:szCs w:val="28"/>
        </w:rPr>
        <w:t>C</w:t>
      </w:r>
      <w:r w:rsidR="007C4A5F" w:rsidRPr="00B71006">
        <w:rPr>
          <w:b w:val="0"/>
          <w:szCs w:val="28"/>
        </w:rPr>
        <w:t xml:space="preserve">ác dự án </w:t>
      </w:r>
      <w:r w:rsidR="006E55DA" w:rsidRPr="00B71006">
        <w:rPr>
          <w:b w:val="0"/>
          <w:szCs w:val="28"/>
        </w:rPr>
        <w:t>tuyến đường bộ ven biển</w:t>
      </w:r>
      <w:r w:rsidR="00BF7EAE">
        <w:rPr>
          <w:b w:val="0"/>
          <w:szCs w:val="28"/>
        </w:rPr>
        <w:t>,</w:t>
      </w:r>
      <w:r w:rsidR="006E55DA" w:rsidRPr="00B71006">
        <w:rPr>
          <w:b w:val="0"/>
          <w:szCs w:val="28"/>
        </w:rPr>
        <w:t xml:space="preserve"> cầu qua cửa Thuận An, đê chắn sóng cảng Chân Mây - giai đoạn 2, đường cứu hộ cứu nạn thị trấn Phong Điền - Điền Lộc, đường phía Tây phá Tam Giang - Cầu Hai (đoạn Phú Mỹ - Phú Đa),</w:t>
      </w:r>
      <w:r w:rsidR="00C30D41" w:rsidRPr="00B71006">
        <w:rPr>
          <w:b w:val="0"/>
          <w:szCs w:val="28"/>
        </w:rPr>
        <w:t xml:space="preserve"> cầu Nguyễn Hoàng qua sông Hương,</w:t>
      </w:r>
      <w:r w:rsidR="006E55DA" w:rsidRPr="00B71006">
        <w:rPr>
          <w:b w:val="0"/>
          <w:szCs w:val="28"/>
        </w:rPr>
        <w:t>...</w:t>
      </w:r>
      <w:r w:rsidR="00AC6146" w:rsidRPr="00B71006">
        <w:rPr>
          <w:b w:val="0"/>
          <w:szCs w:val="28"/>
        </w:rPr>
        <w:t xml:space="preserve"> cần</w:t>
      </w:r>
      <w:r w:rsidR="00C30D41" w:rsidRPr="00B71006">
        <w:rPr>
          <w:b w:val="0"/>
          <w:szCs w:val="28"/>
        </w:rPr>
        <w:t xml:space="preserve"> </w:t>
      </w:r>
      <w:r w:rsidRPr="00B71006">
        <w:rPr>
          <w:b w:val="0"/>
          <w:szCs w:val="28"/>
        </w:rPr>
        <w:t xml:space="preserve">thường xuyên kiểm tra công tác an toàn, phòng chống bão lụt, đề phòng </w:t>
      </w:r>
      <w:r w:rsidR="00F1199C">
        <w:rPr>
          <w:b w:val="0"/>
          <w:szCs w:val="28"/>
        </w:rPr>
        <w:t>gió bão, ngập úng, sạt trượt</w:t>
      </w:r>
      <w:r w:rsidRPr="00B71006">
        <w:rPr>
          <w:b w:val="0"/>
          <w:szCs w:val="28"/>
        </w:rPr>
        <w:t xml:space="preserve"> gây mất an toàn cho người và </w:t>
      </w:r>
      <w:r w:rsidR="00F13735" w:rsidRPr="00B71006">
        <w:rPr>
          <w:b w:val="0"/>
          <w:szCs w:val="28"/>
        </w:rPr>
        <w:t>tránh thiệt hại máy móc,</w:t>
      </w:r>
      <w:r w:rsidRPr="00B71006">
        <w:rPr>
          <w:b w:val="0"/>
          <w:szCs w:val="28"/>
        </w:rPr>
        <w:t xml:space="preserve"> thiết bị, vật tư, vật liệu</w:t>
      </w:r>
      <w:r w:rsidR="00F13735" w:rsidRPr="00B71006">
        <w:rPr>
          <w:b w:val="0"/>
          <w:szCs w:val="28"/>
        </w:rPr>
        <w:t xml:space="preserve"> thi công</w:t>
      </w:r>
      <w:r w:rsidRPr="00B71006">
        <w:rPr>
          <w:b w:val="0"/>
          <w:szCs w:val="28"/>
        </w:rPr>
        <w:t xml:space="preserve">. Bố trí vật tư, thiết bị, lực lượng và chỉ huy tại chỗ để sẵn sàng ứng phó khi có tình huống xấu xảy ra. </w:t>
      </w:r>
    </w:p>
    <w:p w:rsidR="00DE5549" w:rsidRPr="00B71006" w:rsidRDefault="00F64F38" w:rsidP="00B71006">
      <w:pPr>
        <w:pStyle w:val="BodyText2"/>
        <w:tabs>
          <w:tab w:val="center" w:pos="0"/>
        </w:tabs>
        <w:ind w:firstLine="567"/>
        <w:jc w:val="both"/>
        <w:rPr>
          <w:b w:val="0"/>
          <w:szCs w:val="28"/>
        </w:rPr>
      </w:pPr>
      <w:r w:rsidRPr="00B71006">
        <w:rPr>
          <w:szCs w:val="28"/>
        </w:rPr>
        <w:t>4. Yêu cầu c</w:t>
      </w:r>
      <w:r w:rsidRPr="00B71006">
        <w:rPr>
          <w:color w:val="000000"/>
          <w:szCs w:val="28"/>
        </w:rPr>
        <w:t xml:space="preserve">hủ đầu tư các công trình đang thi công của ngành giao thông, xây dựng, thuỷ lợi, thuỷ điện: </w:t>
      </w:r>
      <w:r w:rsidRPr="00B71006">
        <w:rPr>
          <w:b w:val="0"/>
          <w:color w:val="000000"/>
          <w:szCs w:val="28"/>
        </w:rPr>
        <w:t>Phải có phương án bảo vệ an toàn tuyệt đối cho cán bộ nhân viên, người lao động</w:t>
      </w:r>
      <w:r w:rsidR="00195A29" w:rsidRPr="00B71006">
        <w:rPr>
          <w:b w:val="0"/>
          <w:color w:val="000000"/>
          <w:szCs w:val="28"/>
        </w:rPr>
        <w:t>, rút toàn bộ công nhân khỏi khu vực có nguy cơ sạt lở đất</w:t>
      </w:r>
      <w:r w:rsidRPr="00B71006">
        <w:rPr>
          <w:b w:val="0"/>
          <w:color w:val="000000"/>
          <w:szCs w:val="28"/>
        </w:rPr>
        <w:t xml:space="preserve">; Bảo vệ phương tiện, thiết bị, vật tư thi công; Bố trí biển </w:t>
      </w:r>
      <w:r w:rsidR="00195A29" w:rsidRPr="00B71006">
        <w:rPr>
          <w:b w:val="0"/>
          <w:color w:val="000000"/>
          <w:szCs w:val="28"/>
        </w:rPr>
        <w:t xml:space="preserve">cảnh </w:t>
      </w:r>
      <w:r w:rsidRPr="00B71006">
        <w:rPr>
          <w:b w:val="0"/>
          <w:color w:val="000000"/>
          <w:szCs w:val="28"/>
        </w:rPr>
        <w:t>báo</w:t>
      </w:r>
      <w:r w:rsidR="00F1199C">
        <w:rPr>
          <w:b w:val="0"/>
          <w:color w:val="000000"/>
          <w:szCs w:val="28"/>
        </w:rPr>
        <w:t xml:space="preserve"> </w:t>
      </w:r>
      <w:r w:rsidRPr="00B71006">
        <w:rPr>
          <w:b w:val="0"/>
          <w:color w:val="000000"/>
          <w:szCs w:val="28"/>
        </w:rPr>
        <w:t>hướng dẫn đảm bảo an toàn cho người và phương</w:t>
      </w:r>
      <w:r w:rsidR="00F1199C">
        <w:rPr>
          <w:b w:val="0"/>
          <w:color w:val="000000"/>
          <w:szCs w:val="28"/>
        </w:rPr>
        <w:t xml:space="preserve"> </w:t>
      </w:r>
      <w:r w:rsidRPr="00B71006">
        <w:rPr>
          <w:b w:val="0"/>
          <w:color w:val="000000"/>
          <w:szCs w:val="28"/>
        </w:rPr>
        <w:t xml:space="preserve">tiện tham gia giao thông đi </w:t>
      </w:r>
      <w:r w:rsidRPr="00B71006">
        <w:rPr>
          <w:b w:val="0"/>
          <w:color w:val="000000"/>
          <w:szCs w:val="28"/>
        </w:rPr>
        <w:lastRenderedPageBreak/>
        <w:t>qua khu vực hiện trường thi công dở dang</w:t>
      </w:r>
      <w:r w:rsidRPr="00B71006">
        <w:rPr>
          <w:b w:val="0"/>
          <w:szCs w:val="28"/>
        </w:rPr>
        <w:t>.</w:t>
      </w:r>
      <w:r w:rsidR="00F1199C">
        <w:rPr>
          <w:b w:val="0"/>
          <w:szCs w:val="28"/>
        </w:rPr>
        <w:t xml:space="preserve"> </w:t>
      </w:r>
      <w:r w:rsidR="005C52D3" w:rsidRPr="00B71006">
        <w:rPr>
          <w:b w:val="0"/>
          <w:szCs w:val="28"/>
        </w:rPr>
        <w:t xml:space="preserve">Chú ý chuẩn bị </w:t>
      </w:r>
      <w:r w:rsidR="00C04442" w:rsidRPr="00B71006">
        <w:rPr>
          <w:b w:val="0"/>
          <w:szCs w:val="28"/>
        </w:rPr>
        <w:t xml:space="preserve">đầy đủ </w:t>
      </w:r>
      <w:r w:rsidR="005C52D3" w:rsidRPr="00B71006">
        <w:rPr>
          <w:b w:val="0"/>
          <w:szCs w:val="28"/>
        </w:rPr>
        <w:t xml:space="preserve">lương thực, thực phẩm, thiết bị thông tin liên lạc, </w:t>
      </w:r>
      <w:r w:rsidR="00205E28" w:rsidRPr="00B71006">
        <w:rPr>
          <w:b w:val="0"/>
          <w:szCs w:val="28"/>
        </w:rPr>
        <w:t>nguồn điện dự phòng, thuốc chữa bệnh</w:t>
      </w:r>
      <w:r w:rsidR="005C52D3" w:rsidRPr="00B71006">
        <w:rPr>
          <w:b w:val="0"/>
          <w:szCs w:val="28"/>
        </w:rPr>
        <w:t>.</w:t>
      </w:r>
    </w:p>
    <w:p w:rsidR="00F64F38" w:rsidRPr="00B71006" w:rsidRDefault="00F64F38" w:rsidP="00B71006">
      <w:pPr>
        <w:ind w:firstLine="567"/>
        <w:jc w:val="both"/>
        <w:rPr>
          <w:sz w:val="28"/>
          <w:szCs w:val="28"/>
          <w:lang w:val="nb-NO"/>
        </w:rPr>
      </w:pPr>
      <w:r w:rsidRPr="00B71006">
        <w:rPr>
          <w:b/>
          <w:sz w:val="28"/>
          <w:szCs w:val="28"/>
          <w:lang w:val="nb-NO"/>
        </w:rPr>
        <w:t>5.</w:t>
      </w:r>
      <w:r w:rsidRPr="00B71006">
        <w:rPr>
          <w:sz w:val="28"/>
          <w:szCs w:val="28"/>
          <w:lang w:val="nb-NO"/>
        </w:rPr>
        <w:t xml:space="preserve"> Các địa phương thường xuyên theo dõi diễn biến của mưa </w:t>
      </w:r>
      <w:r w:rsidR="00205E28" w:rsidRPr="00B71006">
        <w:rPr>
          <w:sz w:val="28"/>
          <w:szCs w:val="28"/>
          <w:lang w:val="vi-VN"/>
        </w:rPr>
        <w:t>lũ</w:t>
      </w:r>
      <w:r w:rsidRPr="00B71006">
        <w:rPr>
          <w:sz w:val="28"/>
          <w:szCs w:val="28"/>
          <w:lang w:val="nb-NO"/>
        </w:rPr>
        <w:t xml:space="preserve"> để </w:t>
      </w:r>
      <w:r w:rsidRPr="00B71006">
        <w:rPr>
          <w:color w:val="000000"/>
          <w:sz w:val="28"/>
          <w:szCs w:val="28"/>
        </w:rPr>
        <w:t xml:space="preserve">di dời, sơ tán dân tại các vị trọng điểm xung yếu có nguy cơ xảy ra lũ quét, sạt lở đất </w:t>
      </w:r>
      <w:r w:rsidR="00036363" w:rsidRPr="00B71006">
        <w:rPr>
          <w:rStyle w:val="fontstyle01"/>
          <w:rFonts w:ascii="Times New Roman" w:hAnsi="Times New Roman"/>
        </w:rPr>
        <w:t xml:space="preserve">theo phương châm </w:t>
      </w:r>
      <w:r w:rsidR="00036363" w:rsidRPr="00B71006">
        <w:rPr>
          <w:rStyle w:val="fontstyle01"/>
          <w:rFonts w:ascii="Times New Roman" w:hAnsi="Times New Roman"/>
          <w:b/>
          <w:i/>
        </w:rPr>
        <w:t>“bốn tại chỗ”</w:t>
      </w:r>
      <w:r w:rsidRPr="00B71006">
        <w:rPr>
          <w:b/>
          <w:i/>
          <w:sz w:val="28"/>
          <w:szCs w:val="28"/>
        </w:rPr>
        <w:t>.</w:t>
      </w:r>
    </w:p>
    <w:p w:rsidR="007A15A4" w:rsidRPr="00B71006" w:rsidRDefault="007A15A4" w:rsidP="00B71006">
      <w:pPr>
        <w:pStyle w:val="BodyText2"/>
        <w:tabs>
          <w:tab w:val="center" w:pos="0"/>
        </w:tabs>
        <w:ind w:firstLine="567"/>
        <w:jc w:val="both"/>
        <w:rPr>
          <w:b w:val="0"/>
          <w:szCs w:val="28"/>
        </w:rPr>
      </w:pPr>
      <w:r w:rsidRPr="00B71006">
        <w:rPr>
          <w:b w:val="0"/>
          <w:szCs w:val="28"/>
        </w:rPr>
        <w:t xml:space="preserve">Trên đây </w:t>
      </w:r>
      <w:r w:rsidR="005C52D3" w:rsidRPr="00B71006">
        <w:rPr>
          <w:b w:val="0"/>
          <w:szCs w:val="28"/>
        </w:rPr>
        <w:t>là thông báo</w:t>
      </w:r>
      <w:r w:rsidR="00F1199C">
        <w:rPr>
          <w:b w:val="0"/>
          <w:szCs w:val="28"/>
        </w:rPr>
        <w:t xml:space="preserve"> </w:t>
      </w:r>
      <w:r w:rsidR="005C52D3" w:rsidRPr="00B71006">
        <w:rPr>
          <w:b w:val="0"/>
          <w:szCs w:val="28"/>
        </w:rPr>
        <w:t>c</w:t>
      </w:r>
      <w:r w:rsidR="005C52D3" w:rsidRPr="00B71006">
        <w:rPr>
          <w:b w:val="0"/>
          <w:color w:val="000000"/>
          <w:szCs w:val="28"/>
        </w:rPr>
        <w:t xml:space="preserve">ảnh báo các vị trí có nguy cơ </w:t>
      </w:r>
      <w:r w:rsidR="001A13CE" w:rsidRPr="00B71006">
        <w:rPr>
          <w:b w:val="0"/>
          <w:color w:val="000000"/>
          <w:szCs w:val="28"/>
        </w:rPr>
        <w:t xml:space="preserve">lũ quét, </w:t>
      </w:r>
      <w:r w:rsidR="005C52D3" w:rsidRPr="00B71006">
        <w:rPr>
          <w:b w:val="0"/>
          <w:color w:val="000000"/>
          <w:szCs w:val="28"/>
        </w:rPr>
        <w:t>trượt lở đất đá</w:t>
      </w:r>
      <w:r w:rsidR="00A07A83" w:rsidRPr="00B71006">
        <w:rPr>
          <w:b w:val="0"/>
          <w:color w:val="000000"/>
          <w:szCs w:val="28"/>
        </w:rPr>
        <w:t xml:space="preserve"> sườn đồi núi</w:t>
      </w:r>
      <w:r w:rsidR="00036363" w:rsidRPr="00B71006">
        <w:rPr>
          <w:b w:val="0"/>
          <w:color w:val="000000"/>
          <w:szCs w:val="28"/>
        </w:rPr>
        <w:t xml:space="preserve"> trong đợt mưa lũ từ ngày </w:t>
      </w:r>
      <w:r w:rsidR="00B71006">
        <w:rPr>
          <w:b w:val="0"/>
          <w:color w:val="000000"/>
          <w:szCs w:val="28"/>
        </w:rPr>
        <w:t>25</w:t>
      </w:r>
      <w:r w:rsidR="00D87222" w:rsidRPr="00B71006">
        <w:rPr>
          <w:b w:val="0"/>
          <w:color w:val="000000"/>
          <w:szCs w:val="28"/>
          <w:lang w:val="vi-VN"/>
        </w:rPr>
        <w:t>-</w:t>
      </w:r>
      <w:r w:rsidR="00B71006">
        <w:rPr>
          <w:b w:val="0"/>
          <w:color w:val="000000"/>
          <w:szCs w:val="28"/>
        </w:rPr>
        <w:t>30</w:t>
      </w:r>
      <w:r w:rsidR="00D87222" w:rsidRPr="00B71006">
        <w:rPr>
          <w:b w:val="0"/>
          <w:color w:val="000000"/>
          <w:szCs w:val="28"/>
          <w:lang w:val="vi-VN"/>
        </w:rPr>
        <w:t>/</w:t>
      </w:r>
      <w:r w:rsidR="00B71006">
        <w:rPr>
          <w:b w:val="0"/>
          <w:color w:val="000000"/>
          <w:szCs w:val="28"/>
        </w:rPr>
        <w:t>9</w:t>
      </w:r>
      <w:r w:rsidR="00036363" w:rsidRPr="00B71006">
        <w:rPr>
          <w:b w:val="0"/>
          <w:color w:val="000000"/>
          <w:szCs w:val="28"/>
        </w:rPr>
        <w:t>/202</w:t>
      </w:r>
      <w:r w:rsidR="00B71006">
        <w:rPr>
          <w:b w:val="0"/>
          <w:color w:val="000000"/>
          <w:szCs w:val="28"/>
        </w:rPr>
        <w:t>3</w:t>
      </w:r>
      <w:r w:rsidR="00036363" w:rsidRPr="00B71006">
        <w:rPr>
          <w:b w:val="0"/>
          <w:color w:val="000000"/>
          <w:szCs w:val="28"/>
        </w:rPr>
        <w:t xml:space="preserve"> </w:t>
      </w:r>
      <w:r w:rsidR="005C52D3" w:rsidRPr="00B71006">
        <w:rPr>
          <w:b w:val="0"/>
          <w:color w:val="000000"/>
          <w:szCs w:val="28"/>
        </w:rPr>
        <w:t xml:space="preserve">để </w:t>
      </w:r>
      <w:r w:rsidR="005B0000" w:rsidRPr="00B71006">
        <w:rPr>
          <w:b w:val="0"/>
          <w:szCs w:val="28"/>
        </w:rPr>
        <w:t xml:space="preserve">các </w:t>
      </w:r>
      <w:r w:rsidR="005C52D3" w:rsidRPr="00B71006">
        <w:rPr>
          <w:b w:val="0"/>
          <w:szCs w:val="28"/>
        </w:rPr>
        <w:t xml:space="preserve">đơn vị, địa phương được </w:t>
      </w:r>
      <w:r w:rsidR="005B0000" w:rsidRPr="00B71006">
        <w:rPr>
          <w:b w:val="0"/>
          <w:szCs w:val="28"/>
        </w:rPr>
        <w:t>biết</w:t>
      </w:r>
      <w:r w:rsidR="005C52D3" w:rsidRPr="00B71006">
        <w:rPr>
          <w:b w:val="0"/>
          <w:szCs w:val="28"/>
        </w:rPr>
        <w:t xml:space="preserve">, </w:t>
      </w:r>
      <w:r w:rsidR="005B0000" w:rsidRPr="00B71006">
        <w:rPr>
          <w:b w:val="0"/>
          <w:szCs w:val="28"/>
        </w:rPr>
        <w:t>chủ động triển khai các biện pháp đề phòng và ứng phó</w:t>
      </w:r>
      <w:r w:rsidRPr="00B71006">
        <w:rPr>
          <w:b w:val="0"/>
          <w:szCs w:val="28"/>
        </w:rPr>
        <w:t>./.</w:t>
      </w:r>
    </w:p>
    <w:p w:rsidR="007A15A4" w:rsidRPr="00C8177C" w:rsidRDefault="007A15A4" w:rsidP="007A15A4">
      <w:pPr>
        <w:pStyle w:val="BodyText2"/>
        <w:tabs>
          <w:tab w:val="center" w:pos="0"/>
        </w:tabs>
        <w:ind w:firstLine="567"/>
        <w:jc w:val="both"/>
        <w:rPr>
          <w:b w:val="0"/>
          <w:szCs w:val="28"/>
        </w:rPr>
      </w:pPr>
    </w:p>
    <w:tbl>
      <w:tblPr>
        <w:tblW w:w="9214" w:type="dxa"/>
        <w:tblBorders>
          <w:insideH w:val="single" w:sz="4" w:space="0" w:color="auto"/>
        </w:tblBorders>
        <w:tblLook w:val="01E0" w:firstRow="1" w:lastRow="1" w:firstColumn="1" w:lastColumn="1" w:noHBand="0" w:noVBand="0"/>
      </w:tblPr>
      <w:tblGrid>
        <w:gridCol w:w="5103"/>
        <w:gridCol w:w="4111"/>
      </w:tblGrid>
      <w:tr w:rsidR="007A15A4" w:rsidRPr="00C8177C" w:rsidTr="00D87222">
        <w:tc>
          <w:tcPr>
            <w:tcW w:w="5103" w:type="dxa"/>
          </w:tcPr>
          <w:p w:rsidR="007A15A4" w:rsidRPr="00C8177C" w:rsidRDefault="007A15A4" w:rsidP="007A15A4">
            <w:pPr>
              <w:rPr>
                <w:b/>
              </w:rPr>
            </w:pPr>
            <w:r w:rsidRPr="00C8177C">
              <w:rPr>
                <w:b/>
                <w:i/>
              </w:rPr>
              <w:t>Nơi nhận:</w:t>
            </w:r>
            <w:r w:rsidRPr="00C8177C">
              <w:rPr>
                <w:b/>
              </w:rPr>
              <w:tab/>
            </w:r>
            <w:r w:rsidRPr="00C8177C">
              <w:rPr>
                <w:b/>
              </w:rPr>
              <w:tab/>
            </w:r>
            <w:r w:rsidRPr="00C8177C">
              <w:rPr>
                <w:b/>
              </w:rPr>
              <w:tab/>
            </w:r>
          </w:p>
          <w:p w:rsidR="007A15A4" w:rsidRPr="00C8177C" w:rsidRDefault="007A15A4" w:rsidP="007A15A4">
            <w:pPr>
              <w:rPr>
                <w:sz w:val="22"/>
                <w:szCs w:val="22"/>
                <w:lang w:val="nb-NO"/>
              </w:rPr>
            </w:pPr>
            <w:r w:rsidRPr="00C8177C">
              <w:rPr>
                <w:sz w:val="22"/>
                <w:szCs w:val="22"/>
                <w:lang w:val="nb-NO"/>
              </w:rPr>
              <w:t>- Như trên;</w:t>
            </w:r>
          </w:p>
          <w:p w:rsidR="007A15A4" w:rsidRPr="00C8177C" w:rsidRDefault="007A15A4" w:rsidP="007A15A4">
            <w:pPr>
              <w:rPr>
                <w:b/>
                <w:sz w:val="22"/>
                <w:szCs w:val="22"/>
                <w:lang w:val="nb-NO"/>
              </w:rPr>
            </w:pPr>
            <w:r w:rsidRPr="00C8177C">
              <w:rPr>
                <w:sz w:val="22"/>
                <w:szCs w:val="22"/>
                <w:lang w:val="nb-NO"/>
              </w:rPr>
              <w:t xml:space="preserve">- </w:t>
            </w:r>
            <w:r w:rsidR="004517D1">
              <w:rPr>
                <w:sz w:val="22"/>
                <w:szCs w:val="22"/>
                <w:lang w:val="nb-NO"/>
              </w:rPr>
              <w:t>UBND tỉnh (để  b/c)</w:t>
            </w:r>
          </w:p>
          <w:p w:rsidR="007A15A4" w:rsidRPr="00C8177C" w:rsidRDefault="007A15A4" w:rsidP="007A15A4">
            <w:pPr>
              <w:rPr>
                <w:sz w:val="22"/>
                <w:szCs w:val="22"/>
              </w:rPr>
            </w:pPr>
            <w:r w:rsidRPr="00C8177C">
              <w:rPr>
                <w:sz w:val="22"/>
                <w:szCs w:val="22"/>
              </w:rPr>
              <w:t xml:space="preserve">- Trưởng Ban và các PTB (để b/c); </w:t>
            </w:r>
          </w:p>
          <w:p w:rsidR="007A15A4" w:rsidRDefault="007A15A4" w:rsidP="007A15A4">
            <w:pPr>
              <w:rPr>
                <w:sz w:val="22"/>
                <w:szCs w:val="22"/>
                <w:lang w:val="nb-NO"/>
              </w:rPr>
            </w:pPr>
            <w:r w:rsidRPr="00C8177C">
              <w:rPr>
                <w:sz w:val="22"/>
                <w:szCs w:val="22"/>
              </w:rPr>
              <w:t>- Sở NN&amp;PTNT</w:t>
            </w:r>
            <w:r w:rsidRPr="00C8177C">
              <w:rPr>
                <w:sz w:val="22"/>
                <w:szCs w:val="22"/>
                <w:lang w:val="nb-NO"/>
              </w:rPr>
              <w:t>;</w:t>
            </w:r>
          </w:p>
          <w:p w:rsidR="005922E2" w:rsidRDefault="005922E2" w:rsidP="007A15A4">
            <w:pPr>
              <w:rPr>
                <w:sz w:val="22"/>
                <w:szCs w:val="22"/>
                <w:lang w:val="nb-NO"/>
              </w:rPr>
            </w:pPr>
            <w:r>
              <w:rPr>
                <w:sz w:val="22"/>
                <w:szCs w:val="22"/>
                <w:lang w:val="nb-NO"/>
              </w:rPr>
              <w:t xml:space="preserve">- </w:t>
            </w:r>
            <w:r w:rsidR="00507FE4">
              <w:rPr>
                <w:sz w:val="22"/>
                <w:szCs w:val="22"/>
                <w:lang w:val="nb-NO"/>
              </w:rPr>
              <w:t xml:space="preserve">Các </w:t>
            </w:r>
            <w:r>
              <w:rPr>
                <w:sz w:val="22"/>
                <w:szCs w:val="22"/>
                <w:lang w:val="nb-NO"/>
              </w:rPr>
              <w:t>Sở</w:t>
            </w:r>
            <w:r w:rsidR="00507FE4">
              <w:rPr>
                <w:sz w:val="22"/>
                <w:szCs w:val="22"/>
                <w:lang w:val="nb-NO"/>
              </w:rPr>
              <w:t>:</w:t>
            </w:r>
            <w:r w:rsidR="009601EC">
              <w:rPr>
                <w:sz w:val="22"/>
                <w:szCs w:val="22"/>
                <w:lang w:val="nb-NO"/>
              </w:rPr>
              <w:t xml:space="preserve"> </w:t>
            </w:r>
            <w:r w:rsidR="00507FE4">
              <w:rPr>
                <w:sz w:val="22"/>
                <w:szCs w:val="22"/>
                <w:lang w:val="nb-NO"/>
              </w:rPr>
              <w:t>CT</w:t>
            </w:r>
            <w:r>
              <w:rPr>
                <w:sz w:val="22"/>
                <w:szCs w:val="22"/>
                <w:lang w:val="nb-NO"/>
              </w:rPr>
              <w:t>, TN</w:t>
            </w:r>
            <w:r w:rsidR="00507FE4">
              <w:rPr>
                <w:sz w:val="22"/>
                <w:szCs w:val="22"/>
                <w:lang w:val="nb-NO"/>
              </w:rPr>
              <w:t>&amp;</w:t>
            </w:r>
            <w:r>
              <w:rPr>
                <w:sz w:val="22"/>
                <w:szCs w:val="22"/>
                <w:lang w:val="nb-NO"/>
              </w:rPr>
              <w:t>MT</w:t>
            </w:r>
            <w:r w:rsidR="00507FE4">
              <w:rPr>
                <w:sz w:val="22"/>
                <w:szCs w:val="22"/>
                <w:lang w:val="nb-NO"/>
              </w:rPr>
              <w:t>, GTVT, XD (</w:t>
            </w:r>
            <w:r w:rsidR="00CD05E1">
              <w:rPr>
                <w:sz w:val="22"/>
                <w:szCs w:val="22"/>
                <w:lang w:val="nb-NO"/>
              </w:rPr>
              <w:t>để P/h</w:t>
            </w:r>
            <w:r>
              <w:rPr>
                <w:sz w:val="22"/>
                <w:szCs w:val="22"/>
                <w:lang w:val="nb-NO"/>
              </w:rPr>
              <w:t>);</w:t>
            </w:r>
          </w:p>
          <w:p w:rsidR="0035294A" w:rsidRPr="00C8177C" w:rsidRDefault="0035294A" w:rsidP="007A15A4">
            <w:pPr>
              <w:rPr>
                <w:sz w:val="22"/>
                <w:szCs w:val="22"/>
              </w:rPr>
            </w:pPr>
            <w:r>
              <w:rPr>
                <w:sz w:val="22"/>
                <w:szCs w:val="22"/>
                <w:lang w:val="nb-NO"/>
              </w:rPr>
              <w:t>- Đài KTTV TTH (để P/h);</w:t>
            </w:r>
          </w:p>
          <w:p w:rsidR="007A15A4" w:rsidRPr="00C8177C" w:rsidRDefault="004517D1" w:rsidP="007A15A4">
            <w:pPr>
              <w:rPr>
                <w:sz w:val="22"/>
                <w:szCs w:val="22"/>
              </w:rPr>
            </w:pPr>
            <w:r>
              <w:rPr>
                <w:sz w:val="22"/>
                <w:szCs w:val="22"/>
              </w:rPr>
              <w:t>- Lãnh đạo Văn phòng</w:t>
            </w:r>
            <w:r w:rsidR="007A15A4" w:rsidRPr="00C8177C">
              <w:rPr>
                <w:sz w:val="22"/>
                <w:szCs w:val="22"/>
              </w:rPr>
              <w:t>;</w:t>
            </w:r>
          </w:p>
          <w:p w:rsidR="007A15A4" w:rsidRPr="00C8177C" w:rsidRDefault="007A15A4" w:rsidP="007A15A4">
            <w:r w:rsidRPr="00C8177C">
              <w:rPr>
                <w:sz w:val="22"/>
                <w:szCs w:val="22"/>
              </w:rPr>
              <w:t>- Lưu: VT</w:t>
            </w:r>
            <w:r w:rsidR="00507FE4">
              <w:rPr>
                <w:sz w:val="22"/>
                <w:szCs w:val="22"/>
              </w:rPr>
              <w:t>, PCTT</w:t>
            </w:r>
            <w:r w:rsidRPr="00C8177C">
              <w:rPr>
                <w:sz w:val="22"/>
                <w:szCs w:val="22"/>
              </w:rPr>
              <w:t>.</w:t>
            </w:r>
          </w:p>
        </w:tc>
        <w:tc>
          <w:tcPr>
            <w:tcW w:w="4111" w:type="dxa"/>
          </w:tcPr>
          <w:p w:rsidR="007A15A4" w:rsidRPr="00C8177C" w:rsidRDefault="007A15A4" w:rsidP="007A15A4">
            <w:pPr>
              <w:jc w:val="center"/>
              <w:rPr>
                <w:b/>
              </w:rPr>
            </w:pPr>
            <w:r w:rsidRPr="00C8177C">
              <w:rPr>
                <w:b/>
                <w:sz w:val="28"/>
              </w:rPr>
              <w:t>CHÁNH VĂN PHÒNG</w:t>
            </w:r>
          </w:p>
          <w:p w:rsidR="007A15A4" w:rsidRPr="00C8177C" w:rsidRDefault="007A15A4" w:rsidP="007A15A4">
            <w:pPr>
              <w:jc w:val="center"/>
              <w:rPr>
                <w:b/>
              </w:rPr>
            </w:pPr>
          </w:p>
          <w:p w:rsidR="007A15A4" w:rsidRPr="000B7A1E" w:rsidRDefault="007A15A4" w:rsidP="007A15A4">
            <w:pPr>
              <w:jc w:val="center"/>
              <w:rPr>
                <w:i/>
              </w:rPr>
            </w:pPr>
          </w:p>
          <w:p w:rsidR="007A15A4" w:rsidRDefault="007A15A4" w:rsidP="007A15A4">
            <w:pPr>
              <w:jc w:val="center"/>
              <w:rPr>
                <w:b/>
              </w:rPr>
            </w:pPr>
          </w:p>
          <w:p w:rsidR="007F68CC" w:rsidRDefault="007F68CC" w:rsidP="007A15A4">
            <w:pPr>
              <w:jc w:val="center"/>
              <w:rPr>
                <w:b/>
              </w:rPr>
            </w:pPr>
          </w:p>
          <w:p w:rsidR="007F68CC" w:rsidRDefault="007F68CC" w:rsidP="007A15A4">
            <w:pPr>
              <w:jc w:val="center"/>
              <w:rPr>
                <w:b/>
              </w:rPr>
            </w:pPr>
          </w:p>
          <w:p w:rsidR="004517D1" w:rsidRPr="00C8177C" w:rsidRDefault="004517D1" w:rsidP="007A15A4">
            <w:pPr>
              <w:jc w:val="center"/>
              <w:rPr>
                <w:b/>
              </w:rPr>
            </w:pPr>
          </w:p>
          <w:p w:rsidR="007A15A4" w:rsidRPr="00D87222" w:rsidRDefault="00D87222" w:rsidP="005B0000">
            <w:pPr>
              <w:jc w:val="center"/>
              <w:rPr>
                <w:b/>
                <w:lang w:val="vi-VN"/>
              </w:rPr>
            </w:pPr>
            <w:r>
              <w:rPr>
                <w:b/>
                <w:sz w:val="28"/>
                <w:lang w:val="vi-VN"/>
              </w:rPr>
              <w:t>Đặng Văn Hòa</w:t>
            </w:r>
          </w:p>
        </w:tc>
      </w:tr>
    </w:tbl>
    <w:p w:rsidR="00E00833" w:rsidRPr="00C8177C" w:rsidRDefault="00E00833" w:rsidP="00CD05E1"/>
    <w:sectPr w:rsidR="00E00833" w:rsidRPr="00C8177C" w:rsidSect="00D24BCE">
      <w:headerReference w:type="default" r:id="rId8"/>
      <w:footerReference w:type="even" r:id="rId9"/>
      <w:footerReference w:type="default" r:id="rId10"/>
      <w:pgSz w:w="11907" w:h="16840" w:code="9"/>
      <w:pgMar w:top="1134" w:right="964" w:bottom="1134" w:left="181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D6D" w:rsidRDefault="00213D6D">
      <w:r>
        <w:separator/>
      </w:r>
    </w:p>
  </w:endnote>
  <w:endnote w:type="continuationSeparator" w:id="0">
    <w:p w:rsidR="00213D6D" w:rsidRDefault="0021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s new roman">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875" w:rsidRDefault="00B24550" w:rsidP="005D7875">
    <w:pPr>
      <w:pStyle w:val="Footer"/>
      <w:framePr w:wrap="around" w:vAnchor="text" w:hAnchor="margin" w:xAlign="right" w:y="1"/>
      <w:rPr>
        <w:rStyle w:val="PageNumber"/>
      </w:rPr>
    </w:pPr>
    <w:r>
      <w:rPr>
        <w:rStyle w:val="PageNumber"/>
      </w:rPr>
      <w:fldChar w:fldCharType="begin"/>
    </w:r>
    <w:r w:rsidR="005D7875">
      <w:rPr>
        <w:rStyle w:val="PageNumber"/>
      </w:rPr>
      <w:instrText xml:space="preserve">PAGE  </w:instrText>
    </w:r>
    <w:r>
      <w:rPr>
        <w:rStyle w:val="PageNumber"/>
      </w:rPr>
      <w:fldChar w:fldCharType="end"/>
    </w:r>
  </w:p>
  <w:p w:rsidR="005D7875" w:rsidRDefault="005D78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875" w:rsidRDefault="005D7875">
    <w:pPr>
      <w:pStyle w:val="Footer"/>
      <w:jc w:val="right"/>
    </w:pPr>
  </w:p>
  <w:p w:rsidR="005D7875" w:rsidRDefault="005D78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D6D" w:rsidRDefault="00213D6D">
      <w:r>
        <w:separator/>
      </w:r>
    </w:p>
  </w:footnote>
  <w:footnote w:type="continuationSeparator" w:id="0">
    <w:p w:rsidR="00213D6D" w:rsidRDefault="00213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762399"/>
      <w:docPartObj>
        <w:docPartGallery w:val="Page Numbers (Top of Page)"/>
        <w:docPartUnique/>
      </w:docPartObj>
    </w:sdtPr>
    <w:sdtEndPr>
      <w:rPr>
        <w:noProof/>
      </w:rPr>
    </w:sdtEndPr>
    <w:sdtContent>
      <w:p w:rsidR="005D7875" w:rsidRDefault="00B24550">
        <w:pPr>
          <w:pStyle w:val="Header"/>
          <w:jc w:val="center"/>
        </w:pPr>
        <w:r>
          <w:fldChar w:fldCharType="begin"/>
        </w:r>
        <w:r w:rsidR="005D7875">
          <w:instrText xml:space="preserve"> PAGE   \* MERGEFORMAT </w:instrText>
        </w:r>
        <w:r>
          <w:fldChar w:fldCharType="separate"/>
        </w:r>
        <w:r w:rsidR="00DE727C">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33EC7"/>
    <w:multiLevelType w:val="hybridMultilevel"/>
    <w:tmpl w:val="32BCAC12"/>
    <w:lvl w:ilvl="0" w:tplc="3A309FC0">
      <w:numFmt w:val="bullet"/>
      <w:lvlText w:val="-"/>
      <w:lvlJc w:val="left"/>
      <w:pPr>
        <w:ind w:left="2805" w:hanging="360"/>
      </w:pPr>
      <w:rPr>
        <w:rFonts w:ascii="Times New Roman" w:eastAsia="Times New Roman" w:hAnsi="Times New Roman" w:cs="Times New Roman" w:hint="default"/>
      </w:rPr>
    </w:lvl>
    <w:lvl w:ilvl="1" w:tplc="04090003" w:tentative="1">
      <w:start w:val="1"/>
      <w:numFmt w:val="bullet"/>
      <w:lvlText w:val="o"/>
      <w:lvlJc w:val="left"/>
      <w:pPr>
        <w:ind w:left="3525" w:hanging="360"/>
      </w:pPr>
      <w:rPr>
        <w:rFonts w:ascii="Courier New" w:hAnsi="Courier New" w:cs="Courier New" w:hint="default"/>
      </w:rPr>
    </w:lvl>
    <w:lvl w:ilvl="2" w:tplc="04090005" w:tentative="1">
      <w:start w:val="1"/>
      <w:numFmt w:val="bullet"/>
      <w:lvlText w:val=""/>
      <w:lvlJc w:val="left"/>
      <w:pPr>
        <w:ind w:left="4245" w:hanging="360"/>
      </w:pPr>
      <w:rPr>
        <w:rFonts w:ascii="Wingdings" w:hAnsi="Wingdings" w:hint="default"/>
      </w:rPr>
    </w:lvl>
    <w:lvl w:ilvl="3" w:tplc="04090001" w:tentative="1">
      <w:start w:val="1"/>
      <w:numFmt w:val="bullet"/>
      <w:lvlText w:val=""/>
      <w:lvlJc w:val="left"/>
      <w:pPr>
        <w:ind w:left="4965" w:hanging="360"/>
      </w:pPr>
      <w:rPr>
        <w:rFonts w:ascii="Symbol" w:hAnsi="Symbol" w:hint="default"/>
      </w:rPr>
    </w:lvl>
    <w:lvl w:ilvl="4" w:tplc="04090003" w:tentative="1">
      <w:start w:val="1"/>
      <w:numFmt w:val="bullet"/>
      <w:lvlText w:val="o"/>
      <w:lvlJc w:val="left"/>
      <w:pPr>
        <w:ind w:left="5685" w:hanging="360"/>
      </w:pPr>
      <w:rPr>
        <w:rFonts w:ascii="Courier New" w:hAnsi="Courier New" w:cs="Courier New" w:hint="default"/>
      </w:rPr>
    </w:lvl>
    <w:lvl w:ilvl="5" w:tplc="04090005" w:tentative="1">
      <w:start w:val="1"/>
      <w:numFmt w:val="bullet"/>
      <w:lvlText w:val=""/>
      <w:lvlJc w:val="left"/>
      <w:pPr>
        <w:ind w:left="6405" w:hanging="360"/>
      </w:pPr>
      <w:rPr>
        <w:rFonts w:ascii="Wingdings" w:hAnsi="Wingdings" w:hint="default"/>
      </w:rPr>
    </w:lvl>
    <w:lvl w:ilvl="6" w:tplc="04090001" w:tentative="1">
      <w:start w:val="1"/>
      <w:numFmt w:val="bullet"/>
      <w:lvlText w:val=""/>
      <w:lvlJc w:val="left"/>
      <w:pPr>
        <w:ind w:left="7125" w:hanging="360"/>
      </w:pPr>
      <w:rPr>
        <w:rFonts w:ascii="Symbol" w:hAnsi="Symbol" w:hint="default"/>
      </w:rPr>
    </w:lvl>
    <w:lvl w:ilvl="7" w:tplc="04090003" w:tentative="1">
      <w:start w:val="1"/>
      <w:numFmt w:val="bullet"/>
      <w:lvlText w:val="o"/>
      <w:lvlJc w:val="left"/>
      <w:pPr>
        <w:ind w:left="7845" w:hanging="360"/>
      </w:pPr>
      <w:rPr>
        <w:rFonts w:ascii="Courier New" w:hAnsi="Courier New" w:cs="Courier New" w:hint="default"/>
      </w:rPr>
    </w:lvl>
    <w:lvl w:ilvl="8" w:tplc="04090005" w:tentative="1">
      <w:start w:val="1"/>
      <w:numFmt w:val="bullet"/>
      <w:lvlText w:val=""/>
      <w:lvlJc w:val="left"/>
      <w:pPr>
        <w:ind w:left="8565" w:hanging="360"/>
      </w:pPr>
      <w:rPr>
        <w:rFonts w:ascii="Wingdings" w:hAnsi="Wingdings" w:hint="default"/>
      </w:rPr>
    </w:lvl>
  </w:abstractNum>
  <w:abstractNum w:abstractNumId="1">
    <w:nsid w:val="65F81E61"/>
    <w:multiLevelType w:val="hybridMultilevel"/>
    <w:tmpl w:val="A54CEEAE"/>
    <w:lvl w:ilvl="0" w:tplc="5AB89E2C">
      <w:numFmt w:val="bullet"/>
      <w:lvlText w:val="-"/>
      <w:lvlJc w:val="left"/>
      <w:pPr>
        <w:ind w:left="3525" w:hanging="360"/>
      </w:pPr>
      <w:rPr>
        <w:rFonts w:ascii="Times New Roman" w:eastAsia="Times New Roman" w:hAnsi="Times New Roman" w:cs="Times New Roman" w:hint="default"/>
      </w:rPr>
    </w:lvl>
    <w:lvl w:ilvl="1" w:tplc="04090003" w:tentative="1">
      <w:start w:val="1"/>
      <w:numFmt w:val="bullet"/>
      <w:lvlText w:val="o"/>
      <w:lvlJc w:val="left"/>
      <w:pPr>
        <w:ind w:left="4245" w:hanging="360"/>
      </w:pPr>
      <w:rPr>
        <w:rFonts w:ascii="Courier New" w:hAnsi="Courier New" w:cs="Courier New" w:hint="default"/>
      </w:rPr>
    </w:lvl>
    <w:lvl w:ilvl="2" w:tplc="04090005" w:tentative="1">
      <w:start w:val="1"/>
      <w:numFmt w:val="bullet"/>
      <w:lvlText w:val=""/>
      <w:lvlJc w:val="left"/>
      <w:pPr>
        <w:ind w:left="4965" w:hanging="360"/>
      </w:pPr>
      <w:rPr>
        <w:rFonts w:ascii="Wingdings" w:hAnsi="Wingdings" w:hint="default"/>
      </w:rPr>
    </w:lvl>
    <w:lvl w:ilvl="3" w:tplc="04090001" w:tentative="1">
      <w:start w:val="1"/>
      <w:numFmt w:val="bullet"/>
      <w:lvlText w:val=""/>
      <w:lvlJc w:val="left"/>
      <w:pPr>
        <w:ind w:left="5685" w:hanging="360"/>
      </w:pPr>
      <w:rPr>
        <w:rFonts w:ascii="Symbol" w:hAnsi="Symbol" w:hint="default"/>
      </w:rPr>
    </w:lvl>
    <w:lvl w:ilvl="4" w:tplc="04090003" w:tentative="1">
      <w:start w:val="1"/>
      <w:numFmt w:val="bullet"/>
      <w:lvlText w:val="o"/>
      <w:lvlJc w:val="left"/>
      <w:pPr>
        <w:ind w:left="6405" w:hanging="360"/>
      </w:pPr>
      <w:rPr>
        <w:rFonts w:ascii="Courier New" w:hAnsi="Courier New" w:cs="Courier New" w:hint="default"/>
      </w:rPr>
    </w:lvl>
    <w:lvl w:ilvl="5" w:tplc="04090005" w:tentative="1">
      <w:start w:val="1"/>
      <w:numFmt w:val="bullet"/>
      <w:lvlText w:val=""/>
      <w:lvlJc w:val="left"/>
      <w:pPr>
        <w:ind w:left="7125" w:hanging="360"/>
      </w:pPr>
      <w:rPr>
        <w:rFonts w:ascii="Wingdings" w:hAnsi="Wingdings" w:hint="default"/>
      </w:rPr>
    </w:lvl>
    <w:lvl w:ilvl="6" w:tplc="04090001" w:tentative="1">
      <w:start w:val="1"/>
      <w:numFmt w:val="bullet"/>
      <w:lvlText w:val=""/>
      <w:lvlJc w:val="left"/>
      <w:pPr>
        <w:ind w:left="7845" w:hanging="360"/>
      </w:pPr>
      <w:rPr>
        <w:rFonts w:ascii="Symbol" w:hAnsi="Symbol" w:hint="default"/>
      </w:rPr>
    </w:lvl>
    <w:lvl w:ilvl="7" w:tplc="04090003" w:tentative="1">
      <w:start w:val="1"/>
      <w:numFmt w:val="bullet"/>
      <w:lvlText w:val="o"/>
      <w:lvlJc w:val="left"/>
      <w:pPr>
        <w:ind w:left="8565" w:hanging="360"/>
      </w:pPr>
      <w:rPr>
        <w:rFonts w:ascii="Courier New" w:hAnsi="Courier New" w:cs="Courier New" w:hint="default"/>
      </w:rPr>
    </w:lvl>
    <w:lvl w:ilvl="8" w:tplc="04090005" w:tentative="1">
      <w:start w:val="1"/>
      <w:numFmt w:val="bullet"/>
      <w:lvlText w:val=""/>
      <w:lvlJc w:val="left"/>
      <w:pPr>
        <w:ind w:left="9285" w:hanging="360"/>
      </w:pPr>
      <w:rPr>
        <w:rFonts w:ascii="Wingdings" w:hAnsi="Wingdings" w:hint="default"/>
      </w:rPr>
    </w:lvl>
  </w:abstractNum>
  <w:abstractNum w:abstractNumId="2">
    <w:nsid w:val="706C36C7"/>
    <w:multiLevelType w:val="hybridMultilevel"/>
    <w:tmpl w:val="54802A6E"/>
    <w:lvl w:ilvl="0" w:tplc="24AC2E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5A4"/>
    <w:rsid w:val="00005F8D"/>
    <w:rsid w:val="000147AA"/>
    <w:rsid w:val="00014807"/>
    <w:rsid w:val="00017AB9"/>
    <w:rsid w:val="00036363"/>
    <w:rsid w:val="00047B1D"/>
    <w:rsid w:val="00056096"/>
    <w:rsid w:val="0007268B"/>
    <w:rsid w:val="00093C47"/>
    <w:rsid w:val="000A09D7"/>
    <w:rsid w:val="000A155B"/>
    <w:rsid w:val="000B4330"/>
    <w:rsid w:val="000B59A7"/>
    <w:rsid w:val="000B7A1E"/>
    <w:rsid w:val="000C68E9"/>
    <w:rsid w:val="000E036E"/>
    <w:rsid w:val="000F702C"/>
    <w:rsid w:val="000F7B6E"/>
    <w:rsid w:val="0011059C"/>
    <w:rsid w:val="0011149E"/>
    <w:rsid w:val="0011389F"/>
    <w:rsid w:val="00120D46"/>
    <w:rsid w:val="00134E06"/>
    <w:rsid w:val="00153B8C"/>
    <w:rsid w:val="00154D6E"/>
    <w:rsid w:val="00176DE1"/>
    <w:rsid w:val="00180625"/>
    <w:rsid w:val="00195A29"/>
    <w:rsid w:val="001A13CE"/>
    <w:rsid w:val="001B4206"/>
    <w:rsid w:val="001D431B"/>
    <w:rsid w:val="001F3F08"/>
    <w:rsid w:val="002020DF"/>
    <w:rsid w:val="00204E6C"/>
    <w:rsid w:val="00205E28"/>
    <w:rsid w:val="002063C1"/>
    <w:rsid w:val="00211404"/>
    <w:rsid w:val="00211D73"/>
    <w:rsid w:val="00213D6D"/>
    <w:rsid w:val="00216530"/>
    <w:rsid w:val="00222837"/>
    <w:rsid w:val="002305B0"/>
    <w:rsid w:val="0023755B"/>
    <w:rsid w:val="00241F5E"/>
    <w:rsid w:val="00243BEA"/>
    <w:rsid w:val="00245BC9"/>
    <w:rsid w:val="00245F0D"/>
    <w:rsid w:val="00256480"/>
    <w:rsid w:val="00263DC5"/>
    <w:rsid w:val="00267304"/>
    <w:rsid w:val="00271D83"/>
    <w:rsid w:val="00297E15"/>
    <w:rsid w:val="002B3E06"/>
    <w:rsid w:val="002B5F76"/>
    <w:rsid w:val="002B6ACB"/>
    <w:rsid w:val="002C185E"/>
    <w:rsid w:val="002F1C07"/>
    <w:rsid w:val="00304236"/>
    <w:rsid w:val="003261C1"/>
    <w:rsid w:val="003274B7"/>
    <w:rsid w:val="00333E93"/>
    <w:rsid w:val="00343947"/>
    <w:rsid w:val="0035294A"/>
    <w:rsid w:val="00362648"/>
    <w:rsid w:val="00385AC4"/>
    <w:rsid w:val="003A75C8"/>
    <w:rsid w:val="003E57A0"/>
    <w:rsid w:val="003F551D"/>
    <w:rsid w:val="0042440F"/>
    <w:rsid w:val="0044004A"/>
    <w:rsid w:val="004458FE"/>
    <w:rsid w:val="004517D1"/>
    <w:rsid w:val="00464ED8"/>
    <w:rsid w:val="004944FF"/>
    <w:rsid w:val="004A1E6B"/>
    <w:rsid w:val="004B6D70"/>
    <w:rsid w:val="004C5128"/>
    <w:rsid w:val="004E57BE"/>
    <w:rsid w:val="00501690"/>
    <w:rsid w:val="00507FE4"/>
    <w:rsid w:val="005402C0"/>
    <w:rsid w:val="00554AAF"/>
    <w:rsid w:val="00555A98"/>
    <w:rsid w:val="00565F58"/>
    <w:rsid w:val="005660E6"/>
    <w:rsid w:val="00571641"/>
    <w:rsid w:val="0057184A"/>
    <w:rsid w:val="005848E3"/>
    <w:rsid w:val="005922E2"/>
    <w:rsid w:val="005969A0"/>
    <w:rsid w:val="005B0000"/>
    <w:rsid w:val="005C1412"/>
    <w:rsid w:val="005C52D3"/>
    <w:rsid w:val="005D7875"/>
    <w:rsid w:val="005D7FFD"/>
    <w:rsid w:val="0062131D"/>
    <w:rsid w:val="00647CB9"/>
    <w:rsid w:val="006564A1"/>
    <w:rsid w:val="00656C79"/>
    <w:rsid w:val="00664B43"/>
    <w:rsid w:val="006A6499"/>
    <w:rsid w:val="006B520B"/>
    <w:rsid w:val="006E41FA"/>
    <w:rsid w:val="006E42D4"/>
    <w:rsid w:val="006E55DA"/>
    <w:rsid w:val="006F28D3"/>
    <w:rsid w:val="00701D0E"/>
    <w:rsid w:val="0072270A"/>
    <w:rsid w:val="0076065C"/>
    <w:rsid w:val="007611FC"/>
    <w:rsid w:val="007764F5"/>
    <w:rsid w:val="00786D08"/>
    <w:rsid w:val="007A15A4"/>
    <w:rsid w:val="007B09AE"/>
    <w:rsid w:val="007B7B9E"/>
    <w:rsid w:val="007C4A5F"/>
    <w:rsid w:val="007E2FF3"/>
    <w:rsid w:val="007F68CC"/>
    <w:rsid w:val="00810B23"/>
    <w:rsid w:val="00812232"/>
    <w:rsid w:val="00817655"/>
    <w:rsid w:val="00827F36"/>
    <w:rsid w:val="0083465E"/>
    <w:rsid w:val="00853A2C"/>
    <w:rsid w:val="00865255"/>
    <w:rsid w:val="00873191"/>
    <w:rsid w:val="00876051"/>
    <w:rsid w:val="0089436B"/>
    <w:rsid w:val="008B2F41"/>
    <w:rsid w:val="008D3ED5"/>
    <w:rsid w:val="008F2C44"/>
    <w:rsid w:val="00916588"/>
    <w:rsid w:val="00954198"/>
    <w:rsid w:val="009601EC"/>
    <w:rsid w:val="0098407D"/>
    <w:rsid w:val="0098621C"/>
    <w:rsid w:val="00994B0F"/>
    <w:rsid w:val="0099785A"/>
    <w:rsid w:val="00A07A83"/>
    <w:rsid w:val="00A1106F"/>
    <w:rsid w:val="00A55D11"/>
    <w:rsid w:val="00A75A3D"/>
    <w:rsid w:val="00A9154A"/>
    <w:rsid w:val="00A919A7"/>
    <w:rsid w:val="00A96251"/>
    <w:rsid w:val="00A97BE0"/>
    <w:rsid w:val="00AA0BAA"/>
    <w:rsid w:val="00AC6146"/>
    <w:rsid w:val="00B114E8"/>
    <w:rsid w:val="00B209AD"/>
    <w:rsid w:val="00B20D06"/>
    <w:rsid w:val="00B24550"/>
    <w:rsid w:val="00B3140C"/>
    <w:rsid w:val="00B439EF"/>
    <w:rsid w:val="00B618B8"/>
    <w:rsid w:val="00B66E5F"/>
    <w:rsid w:val="00B71006"/>
    <w:rsid w:val="00BB34CE"/>
    <w:rsid w:val="00BE4F19"/>
    <w:rsid w:val="00BF7EAE"/>
    <w:rsid w:val="00C04442"/>
    <w:rsid w:val="00C11FDA"/>
    <w:rsid w:val="00C30D41"/>
    <w:rsid w:val="00C323BE"/>
    <w:rsid w:val="00C50140"/>
    <w:rsid w:val="00C52D75"/>
    <w:rsid w:val="00C53417"/>
    <w:rsid w:val="00C562EE"/>
    <w:rsid w:val="00C8177C"/>
    <w:rsid w:val="00C838B3"/>
    <w:rsid w:val="00CB3DEB"/>
    <w:rsid w:val="00CD05E1"/>
    <w:rsid w:val="00CD4FD9"/>
    <w:rsid w:val="00D16D55"/>
    <w:rsid w:val="00D22799"/>
    <w:rsid w:val="00D24BCE"/>
    <w:rsid w:val="00D25411"/>
    <w:rsid w:val="00D3142E"/>
    <w:rsid w:val="00D36B36"/>
    <w:rsid w:val="00D45290"/>
    <w:rsid w:val="00D62D03"/>
    <w:rsid w:val="00D85B89"/>
    <w:rsid w:val="00D86CD2"/>
    <w:rsid w:val="00D87222"/>
    <w:rsid w:val="00DB4B4B"/>
    <w:rsid w:val="00DB5A9B"/>
    <w:rsid w:val="00DE5549"/>
    <w:rsid w:val="00DE6FC2"/>
    <w:rsid w:val="00DE727C"/>
    <w:rsid w:val="00E00833"/>
    <w:rsid w:val="00E069DD"/>
    <w:rsid w:val="00E20772"/>
    <w:rsid w:val="00E41E42"/>
    <w:rsid w:val="00E44B0D"/>
    <w:rsid w:val="00E51693"/>
    <w:rsid w:val="00E804C1"/>
    <w:rsid w:val="00E81CC9"/>
    <w:rsid w:val="00E81D89"/>
    <w:rsid w:val="00EB258F"/>
    <w:rsid w:val="00EB633D"/>
    <w:rsid w:val="00EC48EB"/>
    <w:rsid w:val="00EC5CF3"/>
    <w:rsid w:val="00ED69CD"/>
    <w:rsid w:val="00ED7692"/>
    <w:rsid w:val="00F1199C"/>
    <w:rsid w:val="00F13735"/>
    <w:rsid w:val="00F17EA0"/>
    <w:rsid w:val="00F243BF"/>
    <w:rsid w:val="00F44C0A"/>
    <w:rsid w:val="00F5399F"/>
    <w:rsid w:val="00F60576"/>
    <w:rsid w:val="00F64345"/>
    <w:rsid w:val="00F64F38"/>
    <w:rsid w:val="00F6584F"/>
    <w:rsid w:val="00F75159"/>
    <w:rsid w:val="00F75575"/>
    <w:rsid w:val="00F90F4F"/>
    <w:rsid w:val="00F916AC"/>
    <w:rsid w:val="00F971D1"/>
    <w:rsid w:val="00FA0068"/>
    <w:rsid w:val="00FA31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5A4"/>
    <w:pPr>
      <w:jc w:val="left"/>
    </w:pPr>
    <w:rPr>
      <w:rFonts w:eastAsia="Times New Roman" w:cs="Times New Roman"/>
      <w:sz w:val="24"/>
      <w:szCs w:val="24"/>
    </w:rPr>
  </w:style>
  <w:style w:type="paragraph" w:styleId="Heading2">
    <w:name w:val="heading 2"/>
    <w:basedOn w:val="Normal"/>
    <w:next w:val="Normal"/>
    <w:link w:val="Heading2Char"/>
    <w:qFormat/>
    <w:rsid w:val="007A15A4"/>
    <w:pPr>
      <w:keepNext/>
      <w:jc w:val="center"/>
      <w:outlineLvl w:val="1"/>
    </w:pPr>
    <w:rPr>
      <w:rFonts w:ascii="VNtimes new roman" w:hAnsi="VN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5A4"/>
    <w:pPr>
      <w:jc w:val="both"/>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A15A4"/>
    <w:rPr>
      <w:rFonts w:ascii="Tahoma" w:hAnsi="Tahoma" w:cs="Tahoma"/>
      <w:sz w:val="16"/>
      <w:szCs w:val="16"/>
    </w:rPr>
  </w:style>
  <w:style w:type="character" w:customStyle="1" w:styleId="Heading2Char">
    <w:name w:val="Heading 2 Char"/>
    <w:basedOn w:val="DefaultParagraphFont"/>
    <w:link w:val="Heading2"/>
    <w:rsid w:val="007A15A4"/>
    <w:rPr>
      <w:rFonts w:ascii="VNtimes new roman" w:eastAsia="Times New Roman" w:hAnsi="VNtimes new roman" w:cs="Times New Roman"/>
      <w:b/>
      <w:szCs w:val="20"/>
    </w:rPr>
  </w:style>
  <w:style w:type="paragraph" w:styleId="BodyText2">
    <w:name w:val="Body Text 2"/>
    <w:basedOn w:val="Normal"/>
    <w:link w:val="BodyText2Char"/>
    <w:rsid w:val="007A15A4"/>
    <w:pPr>
      <w:jc w:val="center"/>
    </w:pPr>
    <w:rPr>
      <w:b/>
      <w:bCs/>
      <w:sz w:val="28"/>
    </w:rPr>
  </w:style>
  <w:style w:type="character" w:customStyle="1" w:styleId="BodyText2Char">
    <w:name w:val="Body Text 2 Char"/>
    <w:basedOn w:val="DefaultParagraphFont"/>
    <w:link w:val="BodyText2"/>
    <w:rsid w:val="007A15A4"/>
    <w:rPr>
      <w:rFonts w:eastAsia="Times New Roman" w:cs="Times New Roman"/>
      <w:b/>
      <w:bCs/>
      <w:szCs w:val="24"/>
    </w:rPr>
  </w:style>
  <w:style w:type="paragraph" w:styleId="BodyTextIndent2">
    <w:name w:val="Body Text Indent 2"/>
    <w:basedOn w:val="Normal"/>
    <w:link w:val="BodyTextIndent2Char"/>
    <w:rsid w:val="007A15A4"/>
    <w:pPr>
      <w:ind w:firstLine="720"/>
    </w:pPr>
    <w:rPr>
      <w:rFonts w:ascii=".VnTime" w:hAnsi=".VnTime"/>
      <w:b/>
      <w:sz w:val="26"/>
      <w:szCs w:val="20"/>
    </w:rPr>
  </w:style>
  <w:style w:type="character" w:customStyle="1" w:styleId="BodyTextIndent2Char">
    <w:name w:val="Body Text Indent 2 Char"/>
    <w:basedOn w:val="DefaultParagraphFont"/>
    <w:link w:val="BodyTextIndent2"/>
    <w:rsid w:val="007A15A4"/>
    <w:rPr>
      <w:rFonts w:ascii=".VnTime" w:eastAsia="Times New Roman" w:hAnsi=".VnTime" w:cs="Times New Roman"/>
      <w:b/>
      <w:sz w:val="26"/>
      <w:szCs w:val="20"/>
    </w:rPr>
  </w:style>
  <w:style w:type="paragraph" w:styleId="Footer">
    <w:name w:val="footer"/>
    <w:basedOn w:val="Normal"/>
    <w:link w:val="FooterChar"/>
    <w:uiPriority w:val="99"/>
    <w:rsid w:val="007A15A4"/>
    <w:pPr>
      <w:tabs>
        <w:tab w:val="center" w:pos="4320"/>
        <w:tab w:val="right" w:pos="8640"/>
      </w:tabs>
    </w:pPr>
  </w:style>
  <w:style w:type="character" w:customStyle="1" w:styleId="FooterChar">
    <w:name w:val="Footer Char"/>
    <w:basedOn w:val="DefaultParagraphFont"/>
    <w:link w:val="Footer"/>
    <w:uiPriority w:val="99"/>
    <w:rsid w:val="007A15A4"/>
    <w:rPr>
      <w:rFonts w:eastAsia="Times New Roman" w:cs="Times New Roman"/>
      <w:sz w:val="24"/>
      <w:szCs w:val="24"/>
    </w:rPr>
  </w:style>
  <w:style w:type="paragraph" w:styleId="BodyText3">
    <w:name w:val="Body Text 3"/>
    <w:basedOn w:val="Normal"/>
    <w:link w:val="BodyText3Char"/>
    <w:rsid w:val="007A15A4"/>
    <w:pPr>
      <w:jc w:val="center"/>
    </w:pPr>
    <w:rPr>
      <w:sz w:val="28"/>
    </w:rPr>
  </w:style>
  <w:style w:type="character" w:customStyle="1" w:styleId="BodyText3Char">
    <w:name w:val="Body Text 3 Char"/>
    <w:basedOn w:val="DefaultParagraphFont"/>
    <w:link w:val="BodyText3"/>
    <w:rsid w:val="007A15A4"/>
    <w:rPr>
      <w:rFonts w:eastAsia="Times New Roman" w:cs="Times New Roman"/>
      <w:szCs w:val="24"/>
    </w:rPr>
  </w:style>
  <w:style w:type="character" w:styleId="PageNumber">
    <w:name w:val="page number"/>
    <w:basedOn w:val="DefaultParagraphFont"/>
    <w:rsid w:val="007A15A4"/>
  </w:style>
  <w:style w:type="paragraph" w:styleId="Header">
    <w:name w:val="header"/>
    <w:basedOn w:val="Normal"/>
    <w:link w:val="HeaderChar"/>
    <w:uiPriority w:val="99"/>
    <w:rsid w:val="007A15A4"/>
    <w:pPr>
      <w:tabs>
        <w:tab w:val="center" w:pos="4680"/>
        <w:tab w:val="right" w:pos="9360"/>
      </w:tabs>
    </w:pPr>
  </w:style>
  <w:style w:type="character" w:customStyle="1" w:styleId="HeaderChar">
    <w:name w:val="Header Char"/>
    <w:basedOn w:val="DefaultParagraphFont"/>
    <w:link w:val="Header"/>
    <w:uiPriority w:val="99"/>
    <w:rsid w:val="007A15A4"/>
    <w:rPr>
      <w:rFonts w:eastAsia="Times New Roman" w:cs="Times New Roman"/>
      <w:sz w:val="24"/>
      <w:szCs w:val="24"/>
    </w:rPr>
  </w:style>
  <w:style w:type="paragraph" w:styleId="ListParagraph">
    <w:name w:val="List Paragraph"/>
    <w:basedOn w:val="Normal"/>
    <w:uiPriority w:val="34"/>
    <w:qFormat/>
    <w:rsid w:val="007A15A4"/>
    <w:pPr>
      <w:ind w:left="720"/>
      <w:contextualSpacing/>
    </w:pPr>
  </w:style>
  <w:style w:type="paragraph" w:styleId="NormalWeb">
    <w:name w:val="Normal (Web)"/>
    <w:basedOn w:val="Normal"/>
    <w:uiPriority w:val="99"/>
    <w:rsid w:val="00CB3DEB"/>
    <w:pPr>
      <w:spacing w:before="100" w:beforeAutospacing="1" w:after="100" w:afterAutospacing="1"/>
    </w:pPr>
    <w:rPr>
      <w:rFonts w:eastAsia="Calibri"/>
    </w:rPr>
  </w:style>
  <w:style w:type="character" w:customStyle="1" w:styleId="fontstyle01">
    <w:name w:val="fontstyle01"/>
    <w:basedOn w:val="DefaultParagraphFont"/>
    <w:rsid w:val="00CB3DEB"/>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0B59A7"/>
    <w:rPr>
      <w:rFonts w:ascii="Times New Roman" w:hAnsi="Times New Roman" w:cs="Times New Roman" w:hint="default"/>
      <w:b w:val="0"/>
      <w:bCs w:val="0"/>
      <w:i w:val="0"/>
      <w:iCs w:val="0"/>
      <w:color w:val="000000"/>
      <w:sz w:val="28"/>
      <w:szCs w:val="28"/>
    </w:rPr>
  </w:style>
  <w:style w:type="character" w:customStyle="1" w:styleId="Bodytext20">
    <w:name w:val="Body text (2)_"/>
    <w:link w:val="Bodytext21"/>
    <w:uiPriority w:val="99"/>
    <w:locked/>
    <w:rsid w:val="00C323BE"/>
    <w:rPr>
      <w:shd w:val="clear" w:color="auto" w:fill="FFFFFF"/>
    </w:rPr>
  </w:style>
  <w:style w:type="paragraph" w:customStyle="1" w:styleId="Bodytext21">
    <w:name w:val="Body text (2)"/>
    <w:basedOn w:val="Normal"/>
    <w:link w:val="Bodytext20"/>
    <w:uiPriority w:val="99"/>
    <w:rsid w:val="00C323BE"/>
    <w:pPr>
      <w:widowControl w:val="0"/>
      <w:shd w:val="clear" w:color="auto" w:fill="FFFFFF"/>
      <w:spacing w:before="60" w:after="60" w:line="385" w:lineRule="exact"/>
      <w:jc w:val="both"/>
    </w:pPr>
    <w:rPr>
      <w:rFonts w:eastAsiaTheme="minorHAnsi" w:cstheme="minorBidi"/>
      <w:sz w:val="28"/>
      <w:szCs w:val="28"/>
    </w:rPr>
  </w:style>
  <w:style w:type="paragraph" w:customStyle="1" w:styleId="CharCharChar">
    <w:name w:val="Char Char Char"/>
    <w:basedOn w:val="Normal"/>
    <w:rsid w:val="005969A0"/>
    <w:pPr>
      <w:spacing w:after="160" w:line="240" w:lineRule="exact"/>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5A4"/>
    <w:pPr>
      <w:jc w:val="left"/>
    </w:pPr>
    <w:rPr>
      <w:rFonts w:eastAsia="Times New Roman" w:cs="Times New Roman"/>
      <w:sz w:val="24"/>
      <w:szCs w:val="24"/>
    </w:rPr>
  </w:style>
  <w:style w:type="paragraph" w:styleId="Heading2">
    <w:name w:val="heading 2"/>
    <w:basedOn w:val="Normal"/>
    <w:next w:val="Normal"/>
    <w:link w:val="Heading2Char"/>
    <w:qFormat/>
    <w:rsid w:val="007A15A4"/>
    <w:pPr>
      <w:keepNext/>
      <w:jc w:val="center"/>
      <w:outlineLvl w:val="1"/>
    </w:pPr>
    <w:rPr>
      <w:rFonts w:ascii="VNtimes new roman" w:hAnsi="VN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5A4"/>
    <w:pPr>
      <w:jc w:val="both"/>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A15A4"/>
    <w:rPr>
      <w:rFonts w:ascii="Tahoma" w:hAnsi="Tahoma" w:cs="Tahoma"/>
      <w:sz w:val="16"/>
      <w:szCs w:val="16"/>
    </w:rPr>
  </w:style>
  <w:style w:type="character" w:customStyle="1" w:styleId="Heading2Char">
    <w:name w:val="Heading 2 Char"/>
    <w:basedOn w:val="DefaultParagraphFont"/>
    <w:link w:val="Heading2"/>
    <w:rsid w:val="007A15A4"/>
    <w:rPr>
      <w:rFonts w:ascii="VNtimes new roman" w:eastAsia="Times New Roman" w:hAnsi="VNtimes new roman" w:cs="Times New Roman"/>
      <w:b/>
      <w:szCs w:val="20"/>
    </w:rPr>
  </w:style>
  <w:style w:type="paragraph" w:styleId="BodyText2">
    <w:name w:val="Body Text 2"/>
    <w:basedOn w:val="Normal"/>
    <w:link w:val="BodyText2Char"/>
    <w:rsid w:val="007A15A4"/>
    <w:pPr>
      <w:jc w:val="center"/>
    </w:pPr>
    <w:rPr>
      <w:b/>
      <w:bCs/>
      <w:sz w:val="28"/>
    </w:rPr>
  </w:style>
  <w:style w:type="character" w:customStyle="1" w:styleId="BodyText2Char">
    <w:name w:val="Body Text 2 Char"/>
    <w:basedOn w:val="DefaultParagraphFont"/>
    <w:link w:val="BodyText2"/>
    <w:rsid w:val="007A15A4"/>
    <w:rPr>
      <w:rFonts w:eastAsia="Times New Roman" w:cs="Times New Roman"/>
      <w:b/>
      <w:bCs/>
      <w:szCs w:val="24"/>
    </w:rPr>
  </w:style>
  <w:style w:type="paragraph" w:styleId="BodyTextIndent2">
    <w:name w:val="Body Text Indent 2"/>
    <w:basedOn w:val="Normal"/>
    <w:link w:val="BodyTextIndent2Char"/>
    <w:rsid w:val="007A15A4"/>
    <w:pPr>
      <w:ind w:firstLine="720"/>
    </w:pPr>
    <w:rPr>
      <w:rFonts w:ascii=".VnTime" w:hAnsi=".VnTime"/>
      <w:b/>
      <w:sz w:val="26"/>
      <w:szCs w:val="20"/>
    </w:rPr>
  </w:style>
  <w:style w:type="character" w:customStyle="1" w:styleId="BodyTextIndent2Char">
    <w:name w:val="Body Text Indent 2 Char"/>
    <w:basedOn w:val="DefaultParagraphFont"/>
    <w:link w:val="BodyTextIndent2"/>
    <w:rsid w:val="007A15A4"/>
    <w:rPr>
      <w:rFonts w:ascii=".VnTime" w:eastAsia="Times New Roman" w:hAnsi=".VnTime" w:cs="Times New Roman"/>
      <w:b/>
      <w:sz w:val="26"/>
      <w:szCs w:val="20"/>
    </w:rPr>
  </w:style>
  <w:style w:type="paragraph" w:styleId="Footer">
    <w:name w:val="footer"/>
    <w:basedOn w:val="Normal"/>
    <w:link w:val="FooterChar"/>
    <w:uiPriority w:val="99"/>
    <w:rsid w:val="007A15A4"/>
    <w:pPr>
      <w:tabs>
        <w:tab w:val="center" w:pos="4320"/>
        <w:tab w:val="right" w:pos="8640"/>
      </w:tabs>
    </w:pPr>
  </w:style>
  <w:style w:type="character" w:customStyle="1" w:styleId="FooterChar">
    <w:name w:val="Footer Char"/>
    <w:basedOn w:val="DefaultParagraphFont"/>
    <w:link w:val="Footer"/>
    <w:uiPriority w:val="99"/>
    <w:rsid w:val="007A15A4"/>
    <w:rPr>
      <w:rFonts w:eastAsia="Times New Roman" w:cs="Times New Roman"/>
      <w:sz w:val="24"/>
      <w:szCs w:val="24"/>
    </w:rPr>
  </w:style>
  <w:style w:type="paragraph" w:styleId="BodyText3">
    <w:name w:val="Body Text 3"/>
    <w:basedOn w:val="Normal"/>
    <w:link w:val="BodyText3Char"/>
    <w:rsid w:val="007A15A4"/>
    <w:pPr>
      <w:jc w:val="center"/>
    </w:pPr>
    <w:rPr>
      <w:sz w:val="28"/>
    </w:rPr>
  </w:style>
  <w:style w:type="character" w:customStyle="1" w:styleId="BodyText3Char">
    <w:name w:val="Body Text 3 Char"/>
    <w:basedOn w:val="DefaultParagraphFont"/>
    <w:link w:val="BodyText3"/>
    <w:rsid w:val="007A15A4"/>
    <w:rPr>
      <w:rFonts w:eastAsia="Times New Roman" w:cs="Times New Roman"/>
      <w:szCs w:val="24"/>
    </w:rPr>
  </w:style>
  <w:style w:type="character" w:styleId="PageNumber">
    <w:name w:val="page number"/>
    <w:basedOn w:val="DefaultParagraphFont"/>
    <w:rsid w:val="007A15A4"/>
  </w:style>
  <w:style w:type="paragraph" w:styleId="Header">
    <w:name w:val="header"/>
    <w:basedOn w:val="Normal"/>
    <w:link w:val="HeaderChar"/>
    <w:uiPriority w:val="99"/>
    <w:rsid w:val="007A15A4"/>
    <w:pPr>
      <w:tabs>
        <w:tab w:val="center" w:pos="4680"/>
        <w:tab w:val="right" w:pos="9360"/>
      </w:tabs>
    </w:pPr>
  </w:style>
  <w:style w:type="character" w:customStyle="1" w:styleId="HeaderChar">
    <w:name w:val="Header Char"/>
    <w:basedOn w:val="DefaultParagraphFont"/>
    <w:link w:val="Header"/>
    <w:uiPriority w:val="99"/>
    <w:rsid w:val="007A15A4"/>
    <w:rPr>
      <w:rFonts w:eastAsia="Times New Roman" w:cs="Times New Roman"/>
      <w:sz w:val="24"/>
      <w:szCs w:val="24"/>
    </w:rPr>
  </w:style>
  <w:style w:type="paragraph" w:styleId="ListParagraph">
    <w:name w:val="List Paragraph"/>
    <w:basedOn w:val="Normal"/>
    <w:uiPriority w:val="34"/>
    <w:qFormat/>
    <w:rsid w:val="007A15A4"/>
    <w:pPr>
      <w:ind w:left="720"/>
      <w:contextualSpacing/>
    </w:pPr>
  </w:style>
  <w:style w:type="paragraph" w:styleId="NormalWeb">
    <w:name w:val="Normal (Web)"/>
    <w:basedOn w:val="Normal"/>
    <w:uiPriority w:val="99"/>
    <w:rsid w:val="00CB3DEB"/>
    <w:pPr>
      <w:spacing w:before="100" w:beforeAutospacing="1" w:after="100" w:afterAutospacing="1"/>
    </w:pPr>
    <w:rPr>
      <w:rFonts w:eastAsia="Calibri"/>
    </w:rPr>
  </w:style>
  <w:style w:type="character" w:customStyle="1" w:styleId="fontstyle01">
    <w:name w:val="fontstyle01"/>
    <w:basedOn w:val="DefaultParagraphFont"/>
    <w:rsid w:val="00CB3DEB"/>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0B59A7"/>
    <w:rPr>
      <w:rFonts w:ascii="Times New Roman" w:hAnsi="Times New Roman" w:cs="Times New Roman" w:hint="default"/>
      <w:b w:val="0"/>
      <w:bCs w:val="0"/>
      <w:i w:val="0"/>
      <w:iCs w:val="0"/>
      <w:color w:val="000000"/>
      <w:sz w:val="28"/>
      <w:szCs w:val="28"/>
    </w:rPr>
  </w:style>
  <w:style w:type="character" w:customStyle="1" w:styleId="Bodytext20">
    <w:name w:val="Body text (2)_"/>
    <w:link w:val="Bodytext21"/>
    <w:uiPriority w:val="99"/>
    <w:locked/>
    <w:rsid w:val="00C323BE"/>
    <w:rPr>
      <w:shd w:val="clear" w:color="auto" w:fill="FFFFFF"/>
    </w:rPr>
  </w:style>
  <w:style w:type="paragraph" w:customStyle="1" w:styleId="Bodytext21">
    <w:name w:val="Body text (2)"/>
    <w:basedOn w:val="Normal"/>
    <w:link w:val="Bodytext20"/>
    <w:uiPriority w:val="99"/>
    <w:rsid w:val="00C323BE"/>
    <w:pPr>
      <w:widowControl w:val="0"/>
      <w:shd w:val="clear" w:color="auto" w:fill="FFFFFF"/>
      <w:spacing w:before="60" w:after="60" w:line="385" w:lineRule="exact"/>
      <w:jc w:val="both"/>
    </w:pPr>
    <w:rPr>
      <w:rFonts w:eastAsiaTheme="minorHAnsi" w:cstheme="minorBidi"/>
      <w:sz w:val="28"/>
      <w:szCs w:val="28"/>
    </w:rPr>
  </w:style>
  <w:style w:type="paragraph" w:customStyle="1" w:styleId="CharCharChar">
    <w:name w:val="Char Char Char"/>
    <w:basedOn w:val="Normal"/>
    <w:rsid w:val="005969A0"/>
    <w:pPr>
      <w:spacing w:after="160" w:line="240" w:lineRule="exact"/>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344741">
      <w:bodyDiv w:val="1"/>
      <w:marLeft w:val="0"/>
      <w:marRight w:val="0"/>
      <w:marTop w:val="0"/>
      <w:marBottom w:val="0"/>
      <w:divBdr>
        <w:top w:val="none" w:sz="0" w:space="0" w:color="auto"/>
        <w:left w:val="none" w:sz="0" w:space="0" w:color="auto"/>
        <w:bottom w:val="none" w:sz="0" w:space="0" w:color="auto"/>
        <w:right w:val="none" w:sz="0" w:space="0" w:color="auto"/>
      </w:divBdr>
    </w:div>
    <w:div w:id="201545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2023-09-25T02:21:00Z</cp:lastPrinted>
  <dcterms:created xsi:type="dcterms:W3CDTF">2022-12-05T01:26:00Z</dcterms:created>
  <dcterms:modified xsi:type="dcterms:W3CDTF">2023-09-25T02:37:00Z</dcterms:modified>
</cp:coreProperties>
</file>